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DE635" w14:textId="1AE05027" w:rsidR="00385B72" w:rsidRDefault="002E5B51" w:rsidP="00385B72">
      <w:pPr>
        <w:pStyle w:val="BodyText"/>
        <w:ind w:left="140"/>
        <w:rPr>
          <w:b/>
          <w:color w:val="006135"/>
          <w:sz w:val="28"/>
        </w:rPr>
      </w:pPr>
      <w:r>
        <w:rPr>
          <w:noProof/>
        </w:rPr>
        <w:drawing>
          <wp:inline distT="0" distB="0" distL="0" distR="0" wp14:anchorId="649F7F2D" wp14:editId="2A6FB067">
            <wp:extent cx="2457534" cy="4533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534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Untitled"/>
      <w:bookmarkEnd w:id="0"/>
    </w:p>
    <w:p w14:paraId="0E1A2405" w14:textId="305CB4E9" w:rsidR="006B4757" w:rsidRPr="00A37B4A" w:rsidRDefault="002E5B51" w:rsidP="00385B72">
      <w:pPr>
        <w:pStyle w:val="BodyText"/>
        <w:spacing w:before="120"/>
        <w:ind w:left="142"/>
        <w:jc w:val="center"/>
        <w:rPr>
          <w:sz w:val="40"/>
        </w:rPr>
      </w:pPr>
      <w:r w:rsidRPr="00A37B4A">
        <w:rPr>
          <w:b/>
          <w:color w:val="006135"/>
          <w:sz w:val="40"/>
        </w:rPr>
        <w:t>Healthy Options WA Food and Nutrition Policy</w:t>
      </w:r>
    </w:p>
    <w:p w14:paraId="051C212F" w14:textId="6CEBEFBC" w:rsidR="00BB14BE" w:rsidRPr="00BB14BE" w:rsidRDefault="002E5B51" w:rsidP="00BB14BE">
      <w:pPr>
        <w:spacing w:after="240"/>
        <w:ind w:left="1366" w:right="1349"/>
        <w:jc w:val="center"/>
        <w:rPr>
          <w:b/>
          <w:sz w:val="40"/>
        </w:rPr>
      </w:pPr>
      <w:r w:rsidRPr="00A37B4A">
        <w:rPr>
          <w:b/>
          <w:color w:val="006135"/>
          <w:sz w:val="40"/>
        </w:rPr>
        <w:t>Request for Exemption for Select</w:t>
      </w:r>
      <w:r w:rsidR="00A37B4A">
        <w:rPr>
          <w:b/>
          <w:color w:val="006135"/>
          <w:sz w:val="40"/>
        </w:rPr>
        <w:t xml:space="preserve"> </w:t>
      </w:r>
      <w:r w:rsidRPr="00A37B4A">
        <w:rPr>
          <w:b/>
          <w:color w:val="006135"/>
          <w:sz w:val="40"/>
        </w:rPr>
        <w:t>Business Catering or Fundraising</w:t>
      </w:r>
      <w:r w:rsidR="00361074" w:rsidRPr="00A37B4A">
        <w:rPr>
          <w:b/>
          <w:color w:val="006135"/>
          <w:sz w:val="40"/>
        </w:rPr>
        <w:t xml:space="preserve"> Event</w:t>
      </w:r>
    </w:p>
    <w:p w14:paraId="2ACDA6E9" w14:textId="21FD1505" w:rsidR="006B4757" w:rsidRPr="002714CA" w:rsidRDefault="002E5B51" w:rsidP="00BB14BE">
      <w:pPr>
        <w:spacing w:before="240"/>
        <w:ind w:left="142"/>
        <w:rPr>
          <w:b/>
          <w:sz w:val="24"/>
          <w:szCs w:val="24"/>
        </w:rPr>
      </w:pPr>
      <w:r w:rsidRPr="002714CA">
        <w:rPr>
          <w:b/>
          <w:sz w:val="24"/>
          <w:szCs w:val="24"/>
        </w:rPr>
        <w:t>Purpose</w:t>
      </w:r>
    </w:p>
    <w:p w14:paraId="602D3A57" w14:textId="3BB45A7F" w:rsidR="00A37B4A" w:rsidRPr="002714CA" w:rsidRDefault="00A37B4A" w:rsidP="00385B72">
      <w:pPr>
        <w:pStyle w:val="BodyText"/>
        <w:ind w:left="139" w:right="799"/>
      </w:pPr>
    </w:p>
    <w:p w14:paraId="2E88F3B0" w14:textId="79B7E1BF" w:rsidR="006B4757" w:rsidRPr="002714CA" w:rsidRDefault="002E5B51" w:rsidP="002714CA">
      <w:pPr>
        <w:pStyle w:val="BodyText"/>
        <w:ind w:left="139" w:right="240"/>
        <w:jc w:val="both"/>
      </w:pPr>
      <w:r w:rsidRPr="002714CA">
        <w:t xml:space="preserve">To ensure that </w:t>
      </w:r>
      <w:r w:rsidR="00672465" w:rsidRPr="002714CA">
        <w:t xml:space="preserve">a wide range </w:t>
      </w:r>
      <w:r w:rsidRPr="002714CA">
        <w:t>of healthy choices are available to staff</w:t>
      </w:r>
      <w:r w:rsidR="00672465" w:rsidRPr="002714CA">
        <w:t xml:space="preserve"> members</w:t>
      </w:r>
      <w:r w:rsidRPr="002714CA">
        <w:t xml:space="preserve"> and visitors at all times</w:t>
      </w:r>
      <w:r w:rsidR="00361074" w:rsidRPr="002714CA">
        <w:t>, a</w:t>
      </w:r>
      <w:r w:rsidRPr="002714CA">
        <w:t xml:space="preserve">ll fundraising activities that occur on WA health system entity premises and all business catering paid for using WA health system entity funds, are subject to the </w:t>
      </w:r>
      <w:r w:rsidR="00746463">
        <w:t>M</w:t>
      </w:r>
      <w:r w:rsidRPr="002714CA">
        <w:t xml:space="preserve">andatory </w:t>
      </w:r>
      <w:r w:rsidR="00D41E09" w:rsidRPr="002714CA">
        <w:t>Policy MP</w:t>
      </w:r>
      <w:r w:rsidR="006C1B4D">
        <w:t> </w:t>
      </w:r>
      <w:r w:rsidR="0012612B">
        <w:t>0142</w:t>
      </w:r>
      <w:r w:rsidR="00D41E09" w:rsidRPr="002714CA">
        <w:t xml:space="preserve">/20 </w:t>
      </w:r>
      <w:r w:rsidRPr="00E136A5">
        <w:rPr>
          <w:i/>
        </w:rPr>
        <w:t>Healthy Options WA Food and Nutrition Policy</w:t>
      </w:r>
      <w:r w:rsidRPr="002714CA">
        <w:t>.</w:t>
      </w:r>
    </w:p>
    <w:p w14:paraId="0E260AA7" w14:textId="77777777" w:rsidR="00385B72" w:rsidRPr="002714CA" w:rsidRDefault="00385B72" w:rsidP="002714CA">
      <w:pPr>
        <w:pStyle w:val="BodyText"/>
        <w:ind w:left="140" w:right="240"/>
        <w:jc w:val="both"/>
      </w:pPr>
    </w:p>
    <w:p w14:paraId="3D919B2C" w14:textId="478FD83D" w:rsidR="006B4757" w:rsidRPr="002714CA" w:rsidRDefault="002E5B51" w:rsidP="002714CA">
      <w:pPr>
        <w:pStyle w:val="BodyText"/>
        <w:ind w:left="140" w:right="240"/>
        <w:jc w:val="both"/>
      </w:pPr>
      <w:r w:rsidRPr="002714CA">
        <w:t xml:space="preserve">Upon written request and at the discretion of the </w:t>
      </w:r>
      <w:bookmarkStart w:id="1" w:name="_Hlk50115793"/>
      <w:r w:rsidRPr="002714CA">
        <w:t>Chief Executive of a Health Service</w:t>
      </w:r>
      <w:r w:rsidR="005735B3" w:rsidRPr="002714CA">
        <w:t xml:space="preserve"> Provider</w:t>
      </w:r>
      <w:r w:rsidRPr="002714CA">
        <w:t xml:space="preserve"> or the Director General </w:t>
      </w:r>
      <w:bookmarkEnd w:id="1"/>
      <w:r w:rsidRPr="002714CA">
        <w:t>of the Department of Health, select business catering or fundraising event</w:t>
      </w:r>
      <w:r w:rsidR="00945FFF" w:rsidRPr="002714CA">
        <w:t>s</w:t>
      </w:r>
      <w:r w:rsidRPr="002714CA">
        <w:t xml:space="preserve"> may be granted exemption from </w:t>
      </w:r>
      <w:r w:rsidR="00945FFF" w:rsidRPr="002714CA">
        <w:t>section</w:t>
      </w:r>
      <w:r w:rsidRPr="002714CA">
        <w:t xml:space="preserve"> 3.2 (iii) or </w:t>
      </w:r>
      <w:r w:rsidR="00945FFF" w:rsidRPr="002714CA">
        <w:t>section</w:t>
      </w:r>
      <w:r w:rsidR="005735B3" w:rsidRPr="002714CA">
        <w:t xml:space="preserve"> </w:t>
      </w:r>
      <w:r w:rsidRPr="002714CA">
        <w:t xml:space="preserve">3.3 (iii) of </w:t>
      </w:r>
      <w:r w:rsidR="00945FFF" w:rsidRPr="002714CA">
        <w:t xml:space="preserve">MP </w:t>
      </w:r>
      <w:r w:rsidR="0012612B">
        <w:t>0142</w:t>
      </w:r>
      <w:r w:rsidR="00945FFF" w:rsidRPr="002714CA">
        <w:t>/20</w:t>
      </w:r>
      <w:r w:rsidR="00361074" w:rsidRPr="002714CA">
        <w:t>,</w:t>
      </w:r>
      <w:r w:rsidRPr="002714CA">
        <w:t xml:space="preserve"> respectively.</w:t>
      </w:r>
    </w:p>
    <w:p w14:paraId="005B48E1" w14:textId="77777777" w:rsidR="00A37B4A" w:rsidRPr="002714CA" w:rsidRDefault="00A37B4A" w:rsidP="00A37B4A">
      <w:pPr>
        <w:pStyle w:val="Heading1"/>
        <w:ind w:left="142"/>
      </w:pPr>
    </w:p>
    <w:p w14:paraId="15FAB4B0" w14:textId="6FA49EEC" w:rsidR="006B4757" w:rsidRPr="002714CA" w:rsidRDefault="002E5B51" w:rsidP="00A37B4A">
      <w:pPr>
        <w:pStyle w:val="Heading1"/>
        <w:ind w:left="142"/>
      </w:pPr>
      <w:r w:rsidRPr="002714CA">
        <w:t>What is a select event?</w:t>
      </w:r>
    </w:p>
    <w:p w14:paraId="79973C0E" w14:textId="77777777" w:rsidR="00A37B4A" w:rsidRPr="002714CA" w:rsidRDefault="00A37B4A" w:rsidP="00A37B4A">
      <w:pPr>
        <w:pStyle w:val="BodyText"/>
        <w:ind w:left="142" w:right="951"/>
      </w:pPr>
    </w:p>
    <w:p w14:paraId="4DF28546" w14:textId="4223FC6A" w:rsidR="006B4757" w:rsidRPr="002714CA" w:rsidRDefault="002E5B51" w:rsidP="002714CA">
      <w:pPr>
        <w:pStyle w:val="BodyText"/>
        <w:ind w:left="140" w:right="240"/>
      </w:pPr>
      <w:r w:rsidRPr="002714CA">
        <w:t>A select event is a major event which does not occur regularly or frequently. A select event may include, but is not limited to:</w:t>
      </w:r>
    </w:p>
    <w:p w14:paraId="6BEFB741" w14:textId="2668E0E8" w:rsidR="006B4757" w:rsidRPr="002714CA" w:rsidRDefault="00E136A5" w:rsidP="002714CA">
      <w:pPr>
        <w:pStyle w:val="ListParagraph"/>
        <w:numPr>
          <w:ilvl w:val="0"/>
          <w:numId w:val="4"/>
        </w:numPr>
        <w:tabs>
          <w:tab w:val="left" w:pos="509"/>
          <w:tab w:val="left" w:pos="510"/>
        </w:tabs>
        <w:spacing w:before="0"/>
        <w:ind w:left="509" w:right="240"/>
        <w:rPr>
          <w:sz w:val="24"/>
          <w:szCs w:val="24"/>
        </w:rPr>
      </w:pPr>
      <w:r>
        <w:rPr>
          <w:sz w:val="24"/>
          <w:szCs w:val="24"/>
        </w:rPr>
        <w:t>a</w:t>
      </w:r>
      <w:r w:rsidR="002E5B51" w:rsidRPr="002714CA">
        <w:rPr>
          <w:sz w:val="24"/>
          <w:szCs w:val="24"/>
        </w:rPr>
        <w:t xml:space="preserve"> major fundraising breakfast, morning tea, lunch, or dinner (including a ball or</w:t>
      </w:r>
      <w:r w:rsidR="002E5B51" w:rsidRPr="002714CA">
        <w:rPr>
          <w:spacing w:val="5"/>
          <w:sz w:val="24"/>
          <w:szCs w:val="24"/>
        </w:rPr>
        <w:t xml:space="preserve"> </w:t>
      </w:r>
      <w:r w:rsidR="002E5B51" w:rsidRPr="002714CA">
        <w:rPr>
          <w:sz w:val="24"/>
          <w:szCs w:val="24"/>
        </w:rPr>
        <w:t>gala)</w:t>
      </w:r>
    </w:p>
    <w:p w14:paraId="665616DF" w14:textId="3F53A1EC" w:rsidR="006B4757" w:rsidRPr="002714CA" w:rsidRDefault="00E136A5" w:rsidP="002714CA">
      <w:pPr>
        <w:pStyle w:val="ListParagraph"/>
        <w:numPr>
          <w:ilvl w:val="0"/>
          <w:numId w:val="4"/>
        </w:numPr>
        <w:tabs>
          <w:tab w:val="left" w:pos="509"/>
          <w:tab w:val="left" w:pos="510"/>
        </w:tabs>
        <w:spacing w:before="0"/>
        <w:ind w:left="509" w:right="240"/>
        <w:rPr>
          <w:sz w:val="24"/>
          <w:szCs w:val="24"/>
        </w:rPr>
      </w:pPr>
      <w:r>
        <w:rPr>
          <w:sz w:val="24"/>
          <w:szCs w:val="24"/>
        </w:rPr>
        <w:t>a</w:t>
      </w:r>
      <w:r w:rsidR="002E5B51" w:rsidRPr="002714CA">
        <w:rPr>
          <w:sz w:val="24"/>
          <w:szCs w:val="24"/>
        </w:rPr>
        <w:t>wards nights</w:t>
      </w:r>
    </w:p>
    <w:p w14:paraId="0FB85656" w14:textId="37ADD037" w:rsidR="006B4757" w:rsidRPr="002714CA" w:rsidRDefault="00E136A5" w:rsidP="002714CA">
      <w:pPr>
        <w:pStyle w:val="ListParagraph"/>
        <w:numPr>
          <w:ilvl w:val="0"/>
          <w:numId w:val="4"/>
        </w:numPr>
        <w:tabs>
          <w:tab w:val="left" w:pos="509"/>
          <w:tab w:val="left" w:pos="510"/>
        </w:tabs>
        <w:spacing w:before="0"/>
        <w:ind w:left="509" w:right="240"/>
        <w:rPr>
          <w:sz w:val="24"/>
          <w:szCs w:val="24"/>
        </w:rPr>
      </w:pPr>
      <w:r>
        <w:rPr>
          <w:sz w:val="24"/>
          <w:szCs w:val="24"/>
        </w:rPr>
        <w:t>o</w:t>
      </w:r>
      <w:r w:rsidR="002E5B51" w:rsidRPr="002714CA">
        <w:rPr>
          <w:sz w:val="24"/>
          <w:szCs w:val="24"/>
        </w:rPr>
        <w:t>fficial announcements or</w:t>
      </w:r>
      <w:r w:rsidR="002E5B51" w:rsidRPr="002714CA">
        <w:rPr>
          <w:spacing w:val="3"/>
          <w:sz w:val="24"/>
          <w:szCs w:val="24"/>
        </w:rPr>
        <w:t xml:space="preserve"> </w:t>
      </w:r>
      <w:r w:rsidR="002E5B51" w:rsidRPr="002714CA">
        <w:rPr>
          <w:sz w:val="24"/>
          <w:szCs w:val="24"/>
        </w:rPr>
        <w:t>ceremonies</w:t>
      </w:r>
    </w:p>
    <w:p w14:paraId="2DD4D53E" w14:textId="4CA13C76" w:rsidR="006B4757" w:rsidRPr="002714CA" w:rsidRDefault="00E136A5" w:rsidP="002714CA">
      <w:pPr>
        <w:pStyle w:val="ListParagraph"/>
        <w:numPr>
          <w:ilvl w:val="0"/>
          <w:numId w:val="4"/>
        </w:numPr>
        <w:tabs>
          <w:tab w:val="left" w:pos="509"/>
          <w:tab w:val="left" w:pos="510"/>
        </w:tabs>
        <w:spacing w:before="0"/>
        <w:ind w:left="509" w:right="240"/>
        <w:rPr>
          <w:sz w:val="24"/>
          <w:szCs w:val="24"/>
        </w:rPr>
      </w:pPr>
      <w:r>
        <w:rPr>
          <w:sz w:val="24"/>
          <w:szCs w:val="24"/>
        </w:rPr>
        <w:t>m</w:t>
      </w:r>
      <w:r w:rsidR="00FD2632" w:rsidRPr="002714CA">
        <w:rPr>
          <w:sz w:val="24"/>
          <w:szCs w:val="24"/>
        </w:rPr>
        <w:t>ajor e</w:t>
      </w:r>
      <w:r w:rsidR="002E5B51" w:rsidRPr="002714CA">
        <w:rPr>
          <w:sz w:val="24"/>
          <w:szCs w:val="24"/>
        </w:rPr>
        <w:t>nd of year</w:t>
      </w:r>
      <w:r w:rsidR="002E5B51" w:rsidRPr="002714CA">
        <w:rPr>
          <w:spacing w:val="3"/>
          <w:sz w:val="24"/>
          <w:szCs w:val="24"/>
        </w:rPr>
        <w:t xml:space="preserve"> </w:t>
      </w:r>
      <w:r w:rsidR="002E5B51" w:rsidRPr="002714CA">
        <w:rPr>
          <w:sz w:val="24"/>
          <w:szCs w:val="24"/>
        </w:rPr>
        <w:t>celebrations</w:t>
      </w:r>
    </w:p>
    <w:p w14:paraId="365D884A" w14:textId="60995D19" w:rsidR="00EF46ED" w:rsidRPr="002714CA" w:rsidRDefault="00EF46ED" w:rsidP="002714CA">
      <w:pPr>
        <w:tabs>
          <w:tab w:val="left" w:pos="509"/>
          <w:tab w:val="left" w:pos="510"/>
        </w:tabs>
        <w:ind w:left="153" w:right="240"/>
        <w:rPr>
          <w:sz w:val="24"/>
          <w:szCs w:val="24"/>
        </w:rPr>
      </w:pPr>
      <w:r w:rsidRPr="002714CA">
        <w:rPr>
          <w:sz w:val="24"/>
          <w:szCs w:val="24"/>
        </w:rPr>
        <w:t xml:space="preserve">The event type is at the discretion of the Chief Executive of a Health Service Provider or the Director General of the Department of Health. </w:t>
      </w:r>
    </w:p>
    <w:p w14:paraId="5905879C" w14:textId="77777777" w:rsidR="006B4757" w:rsidRPr="002714CA" w:rsidRDefault="006B4757" w:rsidP="00385B72">
      <w:pPr>
        <w:pStyle w:val="BodyText"/>
      </w:pPr>
    </w:p>
    <w:p w14:paraId="44304E94" w14:textId="77777777" w:rsidR="006B4757" w:rsidRPr="002714CA" w:rsidRDefault="002E5B51" w:rsidP="00385B72">
      <w:pPr>
        <w:pStyle w:val="Heading1"/>
        <w:ind w:left="107"/>
      </w:pPr>
      <w:r w:rsidRPr="002714CA">
        <w:t>Where an exemption is approved for a select business catering or fundraising event:</w:t>
      </w:r>
    </w:p>
    <w:p w14:paraId="105139D6" w14:textId="77777777" w:rsidR="00A37B4A" w:rsidRPr="002714CA" w:rsidRDefault="00A37B4A" w:rsidP="00385B72">
      <w:pPr>
        <w:pStyle w:val="BodyText"/>
        <w:ind w:left="107"/>
      </w:pPr>
    </w:p>
    <w:p w14:paraId="0C43549E" w14:textId="39E7E537" w:rsidR="006B4757" w:rsidRPr="002714CA" w:rsidRDefault="002E5B51" w:rsidP="00385B72">
      <w:pPr>
        <w:pStyle w:val="BodyText"/>
        <w:ind w:left="107"/>
      </w:pPr>
      <w:r w:rsidRPr="002714CA">
        <w:t>All food and drink provided must meet the following:</w:t>
      </w:r>
    </w:p>
    <w:p w14:paraId="0E11E481" w14:textId="77777777" w:rsidR="006B4757" w:rsidRPr="002714CA" w:rsidRDefault="002E5B51" w:rsidP="00385B72">
      <w:pPr>
        <w:pStyle w:val="ListParagraph"/>
        <w:numPr>
          <w:ilvl w:val="0"/>
          <w:numId w:val="4"/>
        </w:numPr>
        <w:tabs>
          <w:tab w:val="left" w:pos="486"/>
          <w:tab w:val="left" w:pos="487"/>
        </w:tabs>
        <w:spacing w:before="0"/>
        <w:ind w:hanging="321"/>
        <w:rPr>
          <w:sz w:val="24"/>
          <w:szCs w:val="24"/>
        </w:rPr>
      </w:pPr>
      <w:r w:rsidRPr="002714CA">
        <w:rPr>
          <w:sz w:val="24"/>
          <w:szCs w:val="24"/>
        </w:rPr>
        <w:t>a minimum of 50% of items offered are Green food and</w:t>
      </w:r>
      <w:r w:rsidRPr="002714CA">
        <w:rPr>
          <w:spacing w:val="-20"/>
          <w:sz w:val="24"/>
          <w:szCs w:val="24"/>
        </w:rPr>
        <w:t xml:space="preserve"> </w:t>
      </w:r>
      <w:r w:rsidRPr="002714CA">
        <w:rPr>
          <w:sz w:val="24"/>
          <w:szCs w:val="24"/>
        </w:rPr>
        <w:t>drinks</w:t>
      </w:r>
    </w:p>
    <w:p w14:paraId="78C48BCD" w14:textId="77777777" w:rsidR="00EF46ED" w:rsidRPr="002714CA" w:rsidRDefault="00EF46ED" w:rsidP="00EF46ED">
      <w:pPr>
        <w:pStyle w:val="ListParagraph"/>
        <w:numPr>
          <w:ilvl w:val="0"/>
          <w:numId w:val="4"/>
        </w:numPr>
        <w:tabs>
          <w:tab w:val="left" w:pos="486"/>
          <w:tab w:val="left" w:pos="487"/>
        </w:tabs>
        <w:spacing w:before="0"/>
        <w:ind w:right="755" w:hanging="320"/>
        <w:rPr>
          <w:sz w:val="24"/>
          <w:szCs w:val="24"/>
        </w:rPr>
      </w:pPr>
      <w:r w:rsidRPr="002714CA">
        <w:rPr>
          <w:sz w:val="24"/>
          <w:szCs w:val="24"/>
        </w:rPr>
        <w:t>the</w:t>
      </w:r>
      <w:r w:rsidRPr="002714CA">
        <w:rPr>
          <w:spacing w:val="-4"/>
          <w:sz w:val="24"/>
          <w:szCs w:val="24"/>
        </w:rPr>
        <w:t xml:space="preserve"> </w:t>
      </w:r>
      <w:r w:rsidRPr="002714CA">
        <w:rPr>
          <w:sz w:val="24"/>
          <w:szCs w:val="24"/>
        </w:rPr>
        <w:t>remainder</w:t>
      </w:r>
      <w:r w:rsidRPr="002714CA">
        <w:rPr>
          <w:spacing w:val="-3"/>
          <w:sz w:val="24"/>
          <w:szCs w:val="24"/>
        </w:rPr>
        <w:t xml:space="preserve"> </w:t>
      </w:r>
      <w:r w:rsidRPr="002714CA">
        <w:rPr>
          <w:sz w:val="24"/>
          <w:szCs w:val="24"/>
        </w:rPr>
        <w:t>may</w:t>
      </w:r>
      <w:r w:rsidRPr="002714CA">
        <w:rPr>
          <w:spacing w:val="-4"/>
          <w:sz w:val="24"/>
          <w:szCs w:val="24"/>
        </w:rPr>
        <w:t xml:space="preserve"> </w:t>
      </w:r>
      <w:r w:rsidRPr="002714CA">
        <w:rPr>
          <w:sz w:val="24"/>
          <w:szCs w:val="24"/>
        </w:rPr>
        <w:t>be</w:t>
      </w:r>
      <w:r w:rsidRPr="002714CA">
        <w:rPr>
          <w:spacing w:val="-3"/>
          <w:sz w:val="24"/>
          <w:szCs w:val="24"/>
        </w:rPr>
        <w:t xml:space="preserve"> </w:t>
      </w:r>
      <w:r w:rsidRPr="002714CA">
        <w:rPr>
          <w:sz w:val="24"/>
          <w:szCs w:val="24"/>
        </w:rPr>
        <w:t>Amber</w:t>
      </w:r>
      <w:r w:rsidRPr="002714CA">
        <w:rPr>
          <w:spacing w:val="-3"/>
          <w:sz w:val="24"/>
          <w:szCs w:val="24"/>
        </w:rPr>
        <w:t xml:space="preserve"> </w:t>
      </w:r>
      <w:r w:rsidRPr="002714CA">
        <w:rPr>
          <w:sz w:val="24"/>
          <w:szCs w:val="24"/>
        </w:rPr>
        <w:t>food</w:t>
      </w:r>
      <w:r w:rsidRPr="002714CA">
        <w:rPr>
          <w:spacing w:val="-4"/>
          <w:sz w:val="24"/>
          <w:szCs w:val="24"/>
        </w:rPr>
        <w:t xml:space="preserve"> </w:t>
      </w:r>
      <w:r w:rsidRPr="002714CA">
        <w:rPr>
          <w:sz w:val="24"/>
          <w:szCs w:val="24"/>
        </w:rPr>
        <w:t>and</w:t>
      </w:r>
      <w:r w:rsidRPr="002714CA">
        <w:rPr>
          <w:spacing w:val="-3"/>
          <w:sz w:val="24"/>
          <w:szCs w:val="24"/>
        </w:rPr>
        <w:t xml:space="preserve"> </w:t>
      </w:r>
      <w:r w:rsidRPr="002714CA">
        <w:rPr>
          <w:sz w:val="24"/>
          <w:szCs w:val="24"/>
        </w:rPr>
        <w:t>drinks,</w:t>
      </w:r>
      <w:r w:rsidRPr="002714CA">
        <w:rPr>
          <w:spacing w:val="-3"/>
          <w:sz w:val="24"/>
          <w:szCs w:val="24"/>
        </w:rPr>
        <w:t xml:space="preserve"> </w:t>
      </w:r>
      <w:r w:rsidRPr="002714CA">
        <w:rPr>
          <w:sz w:val="24"/>
          <w:szCs w:val="24"/>
        </w:rPr>
        <w:t>with</w:t>
      </w:r>
      <w:r w:rsidRPr="002714CA">
        <w:rPr>
          <w:spacing w:val="-3"/>
          <w:sz w:val="24"/>
          <w:szCs w:val="24"/>
        </w:rPr>
        <w:t xml:space="preserve"> </w:t>
      </w:r>
      <w:r w:rsidRPr="002714CA">
        <w:rPr>
          <w:sz w:val="24"/>
          <w:szCs w:val="24"/>
        </w:rPr>
        <w:t>no</w:t>
      </w:r>
      <w:r w:rsidRPr="002714CA">
        <w:rPr>
          <w:spacing w:val="-4"/>
          <w:sz w:val="24"/>
          <w:szCs w:val="24"/>
        </w:rPr>
        <w:t xml:space="preserve"> </w:t>
      </w:r>
      <w:r w:rsidRPr="002714CA">
        <w:rPr>
          <w:sz w:val="24"/>
          <w:szCs w:val="24"/>
        </w:rPr>
        <w:t>more</w:t>
      </w:r>
      <w:r w:rsidRPr="002714CA">
        <w:rPr>
          <w:spacing w:val="-3"/>
          <w:sz w:val="24"/>
          <w:szCs w:val="24"/>
        </w:rPr>
        <w:t xml:space="preserve"> </w:t>
      </w:r>
      <w:r w:rsidRPr="002714CA">
        <w:rPr>
          <w:sz w:val="24"/>
          <w:szCs w:val="24"/>
        </w:rPr>
        <w:t>than</w:t>
      </w:r>
      <w:r w:rsidRPr="002714CA">
        <w:rPr>
          <w:spacing w:val="-4"/>
          <w:sz w:val="24"/>
          <w:szCs w:val="24"/>
        </w:rPr>
        <w:t xml:space="preserve"> </w:t>
      </w:r>
      <w:r w:rsidRPr="002714CA">
        <w:rPr>
          <w:sz w:val="24"/>
          <w:szCs w:val="24"/>
        </w:rPr>
        <w:t>25%</w:t>
      </w:r>
      <w:r w:rsidRPr="002714CA">
        <w:rPr>
          <w:spacing w:val="-2"/>
          <w:sz w:val="24"/>
          <w:szCs w:val="24"/>
        </w:rPr>
        <w:t xml:space="preserve"> </w:t>
      </w:r>
      <w:r w:rsidRPr="002714CA">
        <w:rPr>
          <w:sz w:val="24"/>
          <w:szCs w:val="24"/>
        </w:rPr>
        <w:t>of</w:t>
      </w:r>
      <w:r w:rsidRPr="002714CA">
        <w:rPr>
          <w:spacing w:val="-4"/>
          <w:sz w:val="24"/>
          <w:szCs w:val="24"/>
        </w:rPr>
        <w:t xml:space="preserve"> </w:t>
      </w:r>
      <w:r w:rsidRPr="002714CA">
        <w:rPr>
          <w:sz w:val="24"/>
          <w:szCs w:val="24"/>
        </w:rPr>
        <w:t>all</w:t>
      </w:r>
      <w:r w:rsidRPr="002714CA">
        <w:rPr>
          <w:spacing w:val="-3"/>
          <w:sz w:val="24"/>
          <w:szCs w:val="24"/>
        </w:rPr>
        <w:t xml:space="preserve"> </w:t>
      </w:r>
      <w:r w:rsidRPr="002714CA">
        <w:rPr>
          <w:sz w:val="24"/>
          <w:szCs w:val="24"/>
        </w:rPr>
        <w:t>drinks</w:t>
      </w:r>
      <w:r w:rsidRPr="002714CA">
        <w:rPr>
          <w:spacing w:val="-3"/>
          <w:sz w:val="24"/>
          <w:szCs w:val="24"/>
        </w:rPr>
        <w:t xml:space="preserve"> </w:t>
      </w:r>
      <w:r w:rsidRPr="002714CA">
        <w:rPr>
          <w:sz w:val="24"/>
          <w:szCs w:val="24"/>
        </w:rPr>
        <w:t>offered being intensely sweetened</w:t>
      </w:r>
      <w:r w:rsidRPr="002714CA">
        <w:rPr>
          <w:spacing w:val="-3"/>
          <w:sz w:val="24"/>
          <w:szCs w:val="24"/>
        </w:rPr>
        <w:t xml:space="preserve"> </w:t>
      </w:r>
      <w:r w:rsidRPr="002714CA">
        <w:rPr>
          <w:sz w:val="24"/>
          <w:szCs w:val="24"/>
        </w:rPr>
        <w:t>drinks</w:t>
      </w:r>
    </w:p>
    <w:p w14:paraId="5F77D7B1" w14:textId="77777777" w:rsidR="006B4757" w:rsidRPr="002714CA" w:rsidRDefault="002E5B51" w:rsidP="00385B72">
      <w:pPr>
        <w:pStyle w:val="ListParagraph"/>
        <w:numPr>
          <w:ilvl w:val="0"/>
          <w:numId w:val="4"/>
        </w:numPr>
        <w:tabs>
          <w:tab w:val="left" w:pos="486"/>
          <w:tab w:val="left" w:pos="487"/>
        </w:tabs>
        <w:spacing w:before="0"/>
        <w:ind w:hanging="321"/>
        <w:rPr>
          <w:sz w:val="24"/>
          <w:szCs w:val="24"/>
        </w:rPr>
      </w:pPr>
      <w:r w:rsidRPr="002714CA">
        <w:rPr>
          <w:sz w:val="24"/>
          <w:szCs w:val="24"/>
        </w:rPr>
        <w:t>no more than 20% of food and drink offered may be</w:t>
      </w:r>
      <w:r w:rsidRPr="002714CA">
        <w:rPr>
          <w:spacing w:val="-19"/>
          <w:sz w:val="24"/>
          <w:szCs w:val="24"/>
        </w:rPr>
        <w:t xml:space="preserve"> </w:t>
      </w:r>
      <w:r w:rsidRPr="002714CA">
        <w:rPr>
          <w:sz w:val="24"/>
          <w:szCs w:val="24"/>
        </w:rPr>
        <w:t>Red</w:t>
      </w:r>
    </w:p>
    <w:p w14:paraId="2B7822F6" w14:textId="77777777" w:rsidR="006B4757" w:rsidRPr="002714CA" w:rsidRDefault="006B4757" w:rsidP="00385B72">
      <w:pPr>
        <w:pStyle w:val="BodyText"/>
      </w:pPr>
    </w:p>
    <w:p w14:paraId="3AE214BA" w14:textId="1C28B434" w:rsidR="006B4757" w:rsidRPr="002714CA" w:rsidRDefault="002714CA" w:rsidP="00385B72">
      <w:pPr>
        <w:pStyle w:val="Heading1"/>
        <w:ind w:left="134"/>
      </w:pPr>
      <w:r w:rsidRPr="002714CA">
        <w:t>Authorisation</w:t>
      </w:r>
      <w:r w:rsidR="002E5B51" w:rsidRPr="002714CA">
        <w:t xml:space="preserve"> process</w:t>
      </w:r>
    </w:p>
    <w:p w14:paraId="7015099F" w14:textId="77777777" w:rsidR="00A37B4A" w:rsidRPr="002714CA" w:rsidRDefault="00A37B4A" w:rsidP="00385B72">
      <w:pPr>
        <w:pStyle w:val="BodyText"/>
        <w:ind w:left="134" w:right="797"/>
      </w:pPr>
    </w:p>
    <w:p w14:paraId="0E4209DA" w14:textId="17248BD4" w:rsidR="006B4757" w:rsidRPr="002714CA" w:rsidRDefault="002E5B51" w:rsidP="002714CA">
      <w:pPr>
        <w:pStyle w:val="BodyText"/>
        <w:ind w:left="134" w:right="98"/>
        <w:jc w:val="both"/>
      </w:pPr>
      <w:r w:rsidRPr="002714CA">
        <w:t xml:space="preserve">A written request for exemption must be submitted to the relevant authority for approval. An example exemption request form is provided on the next page. </w:t>
      </w:r>
      <w:bookmarkStart w:id="2" w:name="_Hlk50128479"/>
      <w:r w:rsidRPr="002714CA">
        <w:t>WA health system entities are responsible for recording the purpose of the select event and reason for the exemption</w:t>
      </w:r>
      <w:bookmarkEnd w:id="2"/>
      <w:r w:rsidRPr="002714CA">
        <w:t>.</w:t>
      </w:r>
    </w:p>
    <w:p w14:paraId="52DD7D45" w14:textId="77777777" w:rsidR="002714CA" w:rsidRPr="002714CA" w:rsidRDefault="002714CA" w:rsidP="002714CA">
      <w:pPr>
        <w:pStyle w:val="BodyText"/>
        <w:ind w:left="134" w:right="98"/>
        <w:jc w:val="both"/>
      </w:pPr>
    </w:p>
    <w:p w14:paraId="1680A15A" w14:textId="3E7969D2" w:rsidR="006B4757" w:rsidRPr="002714CA" w:rsidRDefault="002E5B51" w:rsidP="002714CA">
      <w:pPr>
        <w:pStyle w:val="BodyText"/>
        <w:ind w:left="134" w:right="98"/>
        <w:jc w:val="both"/>
      </w:pPr>
      <w:r w:rsidRPr="002714CA">
        <w:t>WA health system entities must ensure they have local procedures which facilitate</w:t>
      </w:r>
      <w:r w:rsidR="002714CA" w:rsidRPr="002714CA">
        <w:t xml:space="preserve"> </w:t>
      </w:r>
      <w:r w:rsidRPr="002714CA">
        <w:t>adherence to the</w:t>
      </w:r>
      <w:r w:rsidR="00945FFF" w:rsidRPr="002714CA">
        <w:t xml:space="preserve"> minimum Policy</w:t>
      </w:r>
      <w:r w:rsidRPr="002714CA">
        <w:t xml:space="preserve"> requirements.</w:t>
      </w:r>
    </w:p>
    <w:p w14:paraId="18783850" w14:textId="77777777" w:rsidR="006B4757" w:rsidRPr="002714CA" w:rsidRDefault="006B4757" w:rsidP="00385B72">
      <w:pPr>
        <w:pStyle w:val="BodyText"/>
      </w:pPr>
    </w:p>
    <w:p w14:paraId="571517AC" w14:textId="6095F53F" w:rsidR="006B4757" w:rsidRPr="002714CA" w:rsidRDefault="00A37B4A" w:rsidP="00385B72">
      <w:pPr>
        <w:pStyle w:val="Heading1"/>
        <w:ind w:left="225"/>
      </w:pPr>
      <w:r w:rsidRPr="002714CA">
        <w:t>Further information:</w:t>
      </w:r>
    </w:p>
    <w:p w14:paraId="5F3A0DAE" w14:textId="27DEC5EE" w:rsidR="006B4757" w:rsidRPr="0081208A" w:rsidRDefault="0081208A" w:rsidP="002714CA">
      <w:pPr>
        <w:pStyle w:val="ListParagraph"/>
        <w:numPr>
          <w:ilvl w:val="0"/>
          <w:numId w:val="4"/>
        </w:numPr>
        <w:tabs>
          <w:tab w:val="left" w:pos="486"/>
          <w:tab w:val="left" w:pos="487"/>
        </w:tabs>
        <w:spacing w:before="0"/>
        <w:ind w:right="98" w:hanging="320"/>
        <w:jc w:val="both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"https://www.health.wa.gov.au/~/media/Corp/Policy-Frameworks/Public-Health/Healthy-Options-WA-Food-and-Nutrition-Policy/Healthy-Options-WA-Food-and-Nutrition-Policy.pdf"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7B4A" w:rsidRPr="0081208A">
        <w:rPr>
          <w:rStyle w:val="Hyperlink"/>
          <w:sz w:val="24"/>
          <w:szCs w:val="24"/>
        </w:rPr>
        <w:t xml:space="preserve">MP </w:t>
      </w:r>
      <w:r w:rsidR="00D16DD3" w:rsidRPr="0081208A">
        <w:rPr>
          <w:rStyle w:val="Hyperlink"/>
          <w:sz w:val="24"/>
          <w:szCs w:val="24"/>
        </w:rPr>
        <w:t>0142</w:t>
      </w:r>
      <w:r w:rsidR="00A37B4A" w:rsidRPr="0081208A">
        <w:rPr>
          <w:rStyle w:val="Hyperlink"/>
          <w:sz w:val="24"/>
          <w:szCs w:val="24"/>
        </w:rPr>
        <w:t xml:space="preserve">/20 </w:t>
      </w:r>
      <w:r w:rsidR="002E5B51" w:rsidRPr="0081208A">
        <w:rPr>
          <w:rStyle w:val="Hyperlink"/>
          <w:sz w:val="24"/>
          <w:szCs w:val="24"/>
        </w:rPr>
        <w:t>Healthy Options WA Food and Nutrition Policy</w:t>
      </w:r>
    </w:p>
    <w:p w14:paraId="547C5CA8" w14:textId="14263027" w:rsidR="00A37B4A" w:rsidRPr="002714CA" w:rsidRDefault="0081208A" w:rsidP="002714CA">
      <w:pPr>
        <w:pStyle w:val="ListParagraph"/>
        <w:numPr>
          <w:ilvl w:val="0"/>
          <w:numId w:val="4"/>
        </w:numPr>
        <w:tabs>
          <w:tab w:val="left" w:pos="486"/>
          <w:tab w:val="left" w:pos="487"/>
        </w:tabs>
        <w:spacing w:before="0"/>
        <w:ind w:right="98" w:hanging="32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r w:rsidR="002E5B51" w:rsidRPr="002714CA">
        <w:rPr>
          <w:sz w:val="24"/>
          <w:szCs w:val="24"/>
        </w:rPr>
        <w:tab/>
      </w:r>
      <w:r w:rsidR="00A37B4A" w:rsidRPr="002714CA">
        <w:rPr>
          <w:sz w:val="24"/>
          <w:szCs w:val="24"/>
        </w:rPr>
        <w:t xml:space="preserve">Related Document: </w:t>
      </w:r>
      <w:hyperlink r:id="rId10" w:history="1">
        <w:r w:rsidR="002E5B51" w:rsidRPr="00D16DD3">
          <w:rPr>
            <w:rStyle w:val="Hyperlink"/>
            <w:sz w:val="24"/>
            <w:szCs w:val="24"/>
          </w:rPr>
          <w:t>Healthy Optio</w:t>
        </w:r>
        <w:r w:rsidR="002E5B51" w:rsidRPr="00D16DD3">
          <w:rPr>
            <w:rStyle w:val="Hyperlink"/>
            <w:sz w:val="24"/>
            <w:szCs w:val="24"/>
          </w:rPr>
          <w:t>n</w:t>
        </w:r>
        <w:r w:rsidR="002E5B51" w:rsidRPr="00D16DD3">
          <w:rPr>
            <w:rStyle w:val="Hyperlink"/>
            <w:sz w:val="24"/>
            <w:szCs w:val="24"/>
          </w:rPr>
          <w:t>s WA Making Health Choices Easier: How to Classify Food and Drink Guide</w:t>
        </w:r>
      </w:hyperlink>
    </w:p>
    <w:p w14:paraId="14377F42" w14:textId="7262DA8A" w:rsidR="006B4757" w:rsidRPr="002714CA" w:rsidRDefault="00A37B4A" w:rsidP="002714CA">
      <w:pPr>
        <w:pStyle w:val="ListParagraph"/>
        <w:numPr>
          <w:ilvl w:val="0"/>
          <w:numId w:val="4"/>
        </w:numPr>
        <w:tabs>
          <w:tab w:val="left" w:pos="486"/>
          <w:tab w:val="left" w:pos="487"/>
        </w:tabs>
        <w:spacing w:before="0"/>
        <w:ind w:right="98" w:hanging="320"/>
        <w:jc w:val="both"/>
        <w:rPr>
          <w:sz w:val="24"/>
          <w:szCs w:val="24"/>
        </w:rPr>
      </w:pPr>
      <w:r w:rsidRPr="002714CA">
        <w:rPr>
          <w:sz w:val="24"/>
          <w:szCs w:val="24"/>
        </w:rPr>
        <w:t xml:space="preserve">Supporting Information: </w:t>
      </w:r>
      <w:hyperlink r:id="rId11" w:history="1">
        <w:r w:rsidR="002E5B51" w:rsidRPr="002714CA">
          <w:rPr>
            <w:rStyle w:val="Hyperlink"/>
            <w:sz w:val="24"/>
            <w:szCs w:val="24"/>
          </w:rPr>
          <w:t>Healthy Options W</w:t>
        </w:r>
        <w:bookmarkStart w:id="3" w:name="_GoBack"/>
        <w:bookmarkEnd w:id="3"/>
        <w:r w:rsidR="002E5B51" w:rsidRPr="002714CA">
          <w:rPr>
            <w:rStyle w:val="Hyperlink"/>
            <w:sz w:val="24"/>
            <w:szCs w:val="24"/>
          </w:rPr>
          <w:t>A</w:t>
        </w:r>
        <w:r w:rsidR="002E5B51" w:rsidRPr="002714CA">
          <w:rPr>
            <w:rStyle w:val="Hyperlink"/>
            <w:sz w:val="24"/>
            <w:szCs w:val="24"/>
          </w:rPr>
          <w:t xml:space="preserve"> Food and Nutrition Policy website</w:t>
        </w:r>
      </w:hyperlink>
    </w:p>
    <w:p w14:paraId="3019BDE6" w14:textId="77777777" w:rsidR="006B4757" w:rsidRDefault="006B4757">
      <w:pPr>
        <w:rPr>
          <w:sz w:val="24"/>
        </w:rPr>
        <w:sectPr w:rsidR="006B4757">
          <w:type w:val="continuous"/>
          <w:pgSz w:w="11910" w:h="16840"/>
          <w:pgMar w:top="680" w:right="600" w:bottom="280" w:left="580" w:header="720" w:footer="720" w:gutter="0"/>
          <w:cols w:space="720"/>
        </w:sectPr>
      </w:pPr>
    </w:p>
    <w:p w14:paraId="49E29CEC" w14:textId="0F1B9DB7" w:rsidR="006B4757" w:rsidRPr="00B30720" w:rsidRDefault="002E5B51" w:rsidP="00B30720">
      <w:pPr>
        <w:pStyle w:val="BodyText"/>
        <w:ind w:left="140"/>
      </w:pPr>
      <w:r>
        <w:rPr>
          <w:noProof/>
        </w:rPr>
        <w:lastRenderedPageBreak/>
        <w:drawing>
          <wp:inline distT="0" distB="0" distL="0" distR="0" wp14:anchorId="602CAAAA" wp14:editId="3A42D9E7">
            <wp:extent cx="2529814" cy="46672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14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0E660" w14:textId="6F4BFD26" w:rsidR="006B4757" w:rsidRPr="00B30720" w:rsidRDefault="002E5B51" w:rsidP="00B30720">
      <w:pPr>
        <w:pStyle w:val="TableParagraph"/>
        <w:spacing w:before="120" w:after="120"/>
        <w:ind w:left="108"/>
        <w:rPr>
          <w:sz w:val="24"/>
          <w:szCs w:val="24"/>
        </w:rPr>
      </w:pPr>
      <w:r w:rsidRPr="00C0667A">
        <w:rPr>
          <w:color w:val="808080" w:themeColor="background1" w:themeShade="80"/>
          <w:sz w:val="24"/>
          <w:szCs w:val="24"/>
        </w:rPr>
        <w:t>This template may be adapted for local use.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87"/>
        <w:gridCol w:w="3879"/>
        <w:gridCol w:w="1134"/>
        <w:gridCol w:w="1966"/>
      </w:tblGrid>
      <w:tr w:rsidR="00945FFF" w14:paraId="07018C93" w14:textId="77777777" w:rsidTr="007125B4">
        <w:trPr>
          <w:trHeight w:val="737"/>
        </w:trPr>
        <w:tc>
          <w:tcPr>
            <w:tcW w:w="10466" w:type="dxa"/>
            <w:gridSpan w:val="4"/>
            <w:shd w:val="clear" w:color="auto" w:fill="006135"/>
            <w:vAlign w:val="center"/>
          </w:tcPr>
          <w:p w14:paraId="14EFCEC9" w14:textId="73EE613A" w:rsidR="00945FFF" w:rsidRDefault="00945FFF" w:rsidP="00945FFF">
            <w:pPr>
              <w:pStyle w:val="TableParagraph"/>
              <w:ind w:left="837" w:right="82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Healthy Options WA Food and Nutrition Policy</w:t>
            </w:r>
          </w:p>
          <w:p w14:paraId="0B9FA820" w14:textId="4EDCA965" w:rsidR="00945FFF" w:rsidRDefault="00945FFF" w:rsidP="00945FF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color w:val="FFFFFF"/>
                <w:sz w:val="24"/>
              </w:rPr>
              <w:t>Request for Exemption for a Select Business Catering or Fundraising Event</w:t>
            </w:r>
          </w:p>
        </w:tc>
      </w:tr>
      <w:tr w:rsidR="006B4757" w14:paraId="32932EE7" w14:textId="77777777" w:rsidTr="4B8FCF49">
        <w:trPr>
          <w:trHeight w:val="567"/>
        </w:trPr>
        <w:tc>
          <w:tcPr>
            <w:tcW w:w="3487" w:type="dxa"/>
            <w:vAlign w:val="center"/>
          </w:tcPr>
          <w:p w14:paraId="229311F3" w14:textId="1F50DBA8" w:rsidR="006B4757" w:rsidRDefault="008F5246" w:rsidP="00B307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WA </w:t>
            </w:r>
            <w:r w:rsidR="00327D52">
              <w:rPr>
                <w:sz w:val="24"/>
              </w:rPr>
              <w:t>h</w:t>
            </w:r>
            <w:r>
              <w:rPr>
                <w:sz w:val="24"/>
              </w:rPr>
              <w:t>ealth system entity</w:t>
            </w:r>
            <w:r w:rsidR="002E5B51">
              <w:rPr>
                <w:sz w:val="24"/>
              </w:rPr>
              <w:t>:</w:t>
            </w:r>
          </w:p>
        </w:tc>
        <w:sdt>
          <w:sdtPr>
            <w:rPr>
              <w:sz w:val="24"/>
              <w:szCs w:val="24"/>
            </w:rPr>
            <w:alias w:val="WA Health System Entity"/>
            <w:tag w:val="WA Health System Entity"/>
            <w:id w:val="1431321654"/>
            <w:placeholder>
              <w:docPart w:val="86311ACDFB49439E9EA1A8AB0BCDDF44"/>
            </w:placeholder>
            <w:showingPlcHdr/>
            <w:comboBox>
              <w:listItem w:value="Choose an item."/>
              <w:listItem w:displayText="Department of Health" w:value="Department of Health"/>
              <w:listItem w:displayText="Child and Adolescent Health Service" w:value="Child and Adolescent Health Service"/>
              <w:listItem w:displayText="East Metropolitan Health Service" w:value="East Metropolitan Health Service"/>
              <w:listItem w:displayText="Health Support Services" w:value="Health Support Services"/>
              <w:listItem w:displayText="North Metropolitan Health Service" w:value="North Metropolitan Health Service"/>
              <w:listItem w:displayText="Pathwest" w:value="Pathwest"/>
              <w:listItem w:displayText="South Metropolitan Health Service" w:value="South Metropolitan Health Service"/>
              <w:listItem w:displayText="WA Country Health Service" w:value="WA Country Health Service"/>
            </w:comboBox>
          </w:sdtPr>
          <w:sdtEndPr/>
          <w:sdtContent>
            <w:tc>
              <w:tcPr>
                <w:tcW w:w="6979" w:type="dxa"/>
                <w:gridSpan w:val="3"/>
                <w:vAlign w:val="center"/>
              </w:tcPr>
              <w:p w14:paraId="7F246713" w14:textId="0A532251" w:rsidR="006B4757" w:rsidRPr="001F19E0" w:rsidRDefault="008F5246" w:rsidP="00B30720">
                <w:pPr>
                  <w:pStyle w:val="TableParagraph"/>
                  <w:rPr>
                    <w:sz w:val="24"/>
                    <w:szCs w:val="24"/>
                  </w:rPr>
                </w:pPr>
                <w:r w:rsidRPr="00B749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B4757" w14:paraId="2126FEBF" w14:textId="77777777" w:rsidTr="4B8FCF49">
        <w:trPr>
          <w:trHeight w:val="567"/>
        </w:trPr>
        <w:tc>
          <w:tcPr>
            <w:tcW w:w="3487" w:type="dxa"/>
            <w:vAlign w:val="center"/>
          </w:tcPr>
          <w:p w14:paraId="537B1614" w14:textId="1B14EB21" w:rsidR="006B4757" w:rsidRDefault="002E5B51" w:rsidP="00B30720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Type of event:</w:t>
            </w:r>
          </w:p>
        </w:tc>
        <w:sdt>
          <w:sdtPr>
            <w:rPr>
              <w:sz w:val="24"/>
              <w:szCs w:val="24"/>
            </w:rPr>
            <w:alias w:val="Type of event"/>
            <w:tag w:val="Type of event"/>
            <w:id w:val="-1887637757"/>
            <w:placeholder>
              <w:docPart w:val="06FFB10B39564239B0B9C117A2403113"/>
            </w:placeholder>
            <w:showingPlcHdr/>
            <w:comboBox>
              <w:listItem w:value="Choose an item."/>
              <w:listItem w:displayText="Business catering using WA health system entity funds" w:value="Business catering using WA health system entity funds"/>
              <w:listItem w:displayText="Fundraising " w:value="Fundraising "/>
            </w:comboBox>
          </w:sdtPr>
          <w:sdtEndPr/>
          <w:sdtContent>
            <w:tc>
              <w:tcPr>
                <w:tcW w:w="6979" w:type="dxa"/>
                <w:gridSpan w:val="3"/>
                <w:vAlign w:val="center"/>
              </w:tcPr>
              <w:p w14:paraId="340AE604" w14:textId="179B09EC" w:rsidR="006B4757" w:rsidRPr="001F19E0" w:rsidRDefault="00E136A5" w:rsidP="00B30720">
                <w:pPr>
                  <w:pStyle w:val="TableParagraph"/>
                  <w:rPr>
                    <w:sz w:val="24"/>
                    <w:szCs w:val="24"/>
                  </w:rPr>
                </w:pPr>
                <w:r w:rsidRPr="00B749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0667A" w14:paraId="19A13340" w14:textId="4C19A33B" w:rsidTr="4B8FCF49">
        <w:trPr>
          <w:trHeight w:val="567"/>
        </w:trPr>
        <w:tc>
          <w:tcPr>
            <w:tcW w:w="3487" w:type="dxa"/>
            <w:vAlign w:val="center"/>
          </w:tcPr>
          <w:p w14:paraId="7007B050" w14:textId="1CA7C028" w:rsidR="00C0667A" w:rsidRDefault="00C0667A" w:rsidP="00B3072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Location of event:</w:t>
            </w:r>
          </w:p>
        </w:tc>
        <w:sdt>
          <w:sdtPr>
            <w:rPr>
              <w:sz w:val="24"/>
              <w:szCs w:val="24"/>
            </w:rPr>
            <w:alias w:val="Location of the event"/>
            <w:tag w:val="Location of the event"/>
            <w:id w:val="-2044738722"/>
            <w:placeholder>
              <w:docPart w:val="F20D0C943FDC4EF5B8BB5F396FA5C969"/>
            </w:placeholder>
            <w:showingPlcHdr/>
            <w:comboBox>
              <w:listItem w:value="Choose an item."/>
              <w:listItem w:displayText="On site" w:value="On site"/>
              <w:listItem w:displayText="Off site (please add the location)" w:value="Off site (please add the location)"/>
            </w:comboBox>
          </w:sdtPr>
          <w:sdtEndPr/>
          <w:sdtContent>
            <w:tc>
              <w:tcPr>
                <w:tcW w:w="3879" w:type="dxa"/>
                <w:tcBorders>
                  <w:right w:val="single" w:sz="4" w:space="0" w:color="auto"/>
                </w:tcBorders>
                <w:vAlign w:val="center"/>
              </w:tcPr>
              <w:p w14:paraId="7203DF7A" w14:textId="204B2CFD" w:rsidR="00C0667A" w:rsidRPr="001F19E0" w:rsidRDefault="00C0667A" w:rsidP="00B30720">
                <w:pPr>
                  <w:pStyle w:val="TableParagraph"/>
                  <w:rPr>
                    <w:sz w:val="24"/>
                    <w:szCs w:val="24"/>
                  </w:rPr>
                </w:pPr>
                <w:r w:rsidRPr="00B749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 w:themeColor="background1" w:themeShade="80"/>
              <w:szCs w:val="24"/>
            </w:rPr>
            <w:alias w:val="Enter offsite location"/>
            <w:tag w:val="Enter offsite location"/>
            <w:id w:val="-458959931"/>
            <w:placeholder>
              <w:docPart w:val="98B361A01A0C4D3D9D765ACDDAFF556B"/>
            </w:placeholder>
            <w:text/>
          </w:sdtPr>
          <w:sdtEndPr/>
          <w:sdtContent>
            <w:tc>
              <w:tcPr>
                <w:tcW w:w="3100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0E97FBE8" w14:textId="2A374129" w:rsidR="00C0667A" w:rsidRPr="001F19E0" w:rsidRDefault="00385B72" w:rsidP="00C0667A">
                <w:pPr>
                  <w:pStyle w:val="TableParagraph"/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Cs w:val="24"/>
                  </w:rPr>
                  <w:t>Click here to e</w:t>
                </w:r>
                <w:r w:rsidRPr="00385B72">
                  <w:rPr>
                    <w:color w:val="808080" w:themeColor="background1" w:themeShade="80"/>
                    <w:szCs w:val="24"/>
                  </w:rPr>
                  <w:t>nter offsite location</w:t>
                </w:r>
                <w:r>
                  <w:rPr>
                    <w:color w:val="808080" w:themeColor="background1" w:themeShade="80"/>
                    <w:szCs w:val="24"/>
                  </w:rPr>
                  <w:t>.</w:t>
                </w:r>
              </w:p>
            </w:tc>
          </w:sdtContent>
        </w:sdt>
      </w:tr>
      <w:tr w:rsidR="00E136A5" w14:paraId="1A2C577F" w14:textId="77777777" w:rsidTr="4B8FCF49">
        <w:trPr>
          <w:trHeight w:val="567"/>
        </w:trPr>
        <w:tc>
          <w:tcPr>
            <w:tcW w:w="3487" w:type="dxa"/>
            <w:vAlign w:val="center"/>
          </w:tcPr>
          <w:p w14:paraId="078BEDE9" w14:textId="77777777" w:rsidR="00E136A5" w:rsidRDefault="00E136A5" w:rsidP="00C147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Date of event:</w:t>
            </w:r>
          </w:p>
        </w:tc>
        <w:sdt>
          <w:sdtPr>
            <w:rPr>
              <w:sz w:val="24"/>
              <w:szCs w:val="24"/>
            </w:rPr>
            <w:id w:val="-1761902237"/>
            <w:placeholder>
              <w:docPart w:val="C7D0EEDB78684D318662259A99B775D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979" w:type="dxa"/>
                <w:gridSpan w:val="3"/>
                <w:vAlign w:val="center"/>
              </w:tcPr>
              <w:p w14:paraId="1E32B3E7" w14:textId="77777777" w:rsidR="00E136A5" w:rsidRPr="001F19E0" w:rsidRDefault="00E136A5" w:rsidP="00C14767">
                <w:pPr>
                  <w:pStyle w:val="TableParagraph"/>
                  <w:rPr>
                    <w:sz w:val="24"/>
                    <w:szCs w:val="24"/>
                  </w:rPr>
                </w:pPr>
                <w:r w:rsidRPr="00B7497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B4757" w14:paraId="2EF7C316" w14:textId="77777777" w:rsidTr="007125B4">
        <w:trPr>
          <w:trHeight w:val="794"/>
        </w:trPr>
        <w:tc>
          <w:tcPr>
            <w:tcW w:w="3487" w:type="dxa"/>
            <w:vAlign w:val="center"/>
          </w:tcPr>
          <w:p w14:paraId="5837CF54" w14:textId="64DB9149" w:rsidR="006B4757" w:rsidRDefault="00E136A5" w:rsidP="00B307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 and purpose of event</w:t>
            </w:r>
            <w:r w:rsidR="002E5B51">
              <w:rPr>
                <w:sz w:val="24"/>
              </w:rPr>
              <w:t>:</w:t>
            </w:r>
          </w:p>
        </w:tc>
        <w:sdt>
          <w:sdtPr>
            <w:rPr>
              <w:sz w:val="24"/>
              <w:szCs w:val="24"/>
            </w:rPr>
            <w:alias w:val="Name and purpose of event"/>
            <w:tag w:val="Name and purpose of event"/>
            <w:id w:val="1100909186"/>
            <w:placeholder>
              <w:docPart w:val="E65447CE29DB4BE28AC8F26D1C4DBD88"/>
            </w:placeholder>
            <w:showingPlcHdr/>
            <w:text w:multiLine="1"/>
          </w:sdtPr>
          <w:sdtEndPr/>
          <w:sdtContent>
            <w:tc>
              <w:tcPr>
                <w:tcW w:w="6979" w:type="dxa"/>
                <w:gridSpan w:val="3"/>
                <w:vAlign w:val="center"/>
              </w:tcPr>
              <w:p w14:paraId="4B70519D" w14:textId="06F74B6B" w:rsidR="004B5AA4" w:rsidRPr="00563684" w:rsidRDefault="00563684" w:rsidP="00B30720">
                <w:pPr>
                  <w:pStyle w:val="TableParagraph"/>
                  <w:rPr>
                    <w:sz w:val="24"/>
                    <w:szCs w:val="24"/>
                  </w:rPr>
                </w:pPr>
                <w:r w:rsidRPr="00B749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36A5" w14:paraId="75BC494A" w14:textId="77777777" w:rsidTr="007125B4">
        <w:trPr>
          <w:trHeight w:val="794"/>
        </w:trPr>
        <w:tc>
          <w:tcPr>
            <w:tcW w:w="3487" w:type="dxa"/>
            <w:vAlign w:val="center"/>
          </w:tcPr>
          <w:p w14:paraId="4D994FF8" w14:textId="2FC49056" w:rsidR="00E136A5" w:rsidRDefault="00E136A5" w:rsidP="001429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Reason for exemption request:</w:t>
            </w:r>
          </w:p>
        </w:tc>
        <w:sdt>
          <w:sdtPr>
            <w:rPr>
              <w:sz w:val="24"/>
              <w:szCs w:val="24"/>
            </w:rPr>
            <w:alias w:val="Reason for exemption request"/>
            <w:tag w:val="Reason for exemption request"/>
            <w:id w:val="91831720"/>
            <w:placeholder>
              <w:docPart w:val="60441E44ADA549698EEA817E4D78E2B6"/>
            </w:placeholder>
            <w:showingPlcHdr/>
            <w:text w:multiLine="1"/>
          </w:sdtPr>
          <w:sdtEndPr/>
          <w:sdtContent>
            <w:tc>
              <w:tcPr>
                <w:tcW w:w="6979" w:type="dxa"/>
                <w:gridSpan w:val="3"/>
                <w:vAlign w:val="center"/>
              </w:tcPr>
              <w:p w14:paraId="0D9DB1D7" w14:textId="77777777" w:rsidR="00E136A5" w:rsidRPr="00563684" w:rsidRDefault="00E136A5" w:rsidP="001429D2">
                <w:pPr>
                  <w:pStyle w:val="TableParagraph"/>
                  <w:rPr>
                    <w:sz w:val="24"/>
                    <w:szCs w:val="24"/>
                  </w:rPr>
                </w:pPr>
                <w:r w:rsidRPr="00B749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4757" w14:paraId="56F6D4BE" w14:textId="77777777" w:rsidTr="4B8FCF49">
        <w:trPr>
          <w:trHeight w:val="567"/>
        </w:trPr>
        <w:tc>
          <w:tcPr>
            <w:tcW w:w="10466" w:type="dxa"/>
            <w:gridSpan w:val="4"/>
            <w:vAlign w:val="center"/>
          </w:tcPr>
          <w:p w14:paraId="1E023D4F" w14:textId="77777777" w:rsidR="006B4757" w:rsidRPr="007125B4" w:rsidRDefault="002E5B51" w:rsidP="00B30720">
            <w:pPr>
              <w:pStyle w:val="TableParagraph"/>
              <w:ind w:left="107"/>
              <w:rPr>
                <w:sz w:val="24"/>
                <w:szCs w:val="24"/>
              </w:rPr>
            </w:pPr>
            <w:r w:rsidRPr="007125B4">
              <w:rPr>
                <w:sz w:val="24"/>
                <w:szCs w:val="24"/>
              </w:rPr>
              <w:t>I confirm that the following Policy requirements will be met (use tick boxes):</w:t>
            </w:r>
          </w:p>
        </w:tc>
      </w:tr>
      <w:tr w:rsidR="006B4757" w14:paraId="2F6C96BF" w14:textId="77777777" w:rsidTr="007125B4">
        <w:trPr>
          <w:trHeight w:val="567"/>
        </w:trPr>
        <w:tc>
          <w:tcPr>
            <w:tcW w:w="8500" w:type="dxa"/>
            <w:gridSpan w:val="3"/>
            <w:vAlign w:val="center"/>
          </w:tcPr>
          <w:p w14:paraId="564C5D15" w14:textId="749C6FA2" w:rsidR="006B4757" w:rsidRPr="007125B4" w:rsidRDefault="002E5B51" w:rsidP="00B3072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672"/>
              <w:contextualSpacing/>
              <w:rPr>
                <w:sz w:val="24"/>
                <w:szCs w:val="24"/>
              </w:rPr>
            </w:pPr>
            <w:r w:rsidRPr="007125B4">
              <w:rPr>
                <w:sz w:val="24"/>
                <w:szCs w:val="24"/>
              </w:rPr>
              <w:t xml:space="preserve">a minimum of 50% of items offered </w:t>
            </w:r>
            <w:r w:rsidR="00BF2EB4" w:rsidRPr="007125B4">
              <w:rPr>
                <w:sz w:val="24"/>
                <w:szCs w:val="24"/>
              </w:rPr>
              <w:t>will be</w:t>
            </w:r>
            <w:r w:rsidRPr="007125B4">
              <w:rPr>
                <w:sz w:val="24"/>
                <w:szCs w:val="24"/>
              </w:rPr>
              <w:t xml:space="preserve"> Green food and drinks</w:t>
            </w:r>
          </w:p>
        </w:tc>
        <w:sdt>
          <w:sdtPr>
            <w:rPr>
              <w:b/>
              <w:sz w:val="24"/>
              <w:szCs w:val="24"/>
            </w:rPr>
            <w:id w:val="-138147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6" w:type="dxa"/>
                <w:vAlign w:val="center"/>
              </w:tcPr>
              <w:p w14:paraId="549D3E51" w14:textId="28DBE3AA" w:rsidR="006B4757" w:rsidRPr="007125B4" w:rsidRDefault="00563684" w:rsidP="00563684">
                <w:pPr>
                  <w:pStyle w:val="TableParagraph"/>
                  <w:contextualSpacing/>
                  <w:jc w:val="center"/>
                  <w:rPr>
                    <w:b/>
                    <w:sz w:val="24"/>
                    <w:szCs w:val="24"/>
                  </w:rPr>
                </w:pPr>
                <w:r w:rsidRPr="007125B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4757" w14:paraId="2699711A" w14:textId="77777777" w:rsidTr="4B8FCF49">
        <w:trPr>
          <w:trHeight w:val="718"/>
        </w:trPr>
        <w:tc>
          <w:tcPr>
            <w:tcW w:w="8500" w:type="dxa"/>
            <w:gridSpan w:val="3"/>
            <w:vAlign w:val="center"/>
          </w:tcPr>
          <w:p w14:paraId="73DFF7BF" w14:textId="07EDB0C6" w:rsidR="006B4757" w:rsidRPr="007125B4" w:rsidRDefault="002714CA" w:rsidP="007125B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90" w:hanging="361"/>
              <w:contextualSpacing/>
              <w:rPr>
                <w:sz w:val="24"/>
                <w:szCs w:val="24"/>
              </w:rPr>
            </w:pPr>
            <w:r w:rsidRPr="007125B4">
              <w:rPr>
                <w:sz w:val="24"/>
                <w:szCs w:val="24"/>
              </w:rPr>
              <w:t>the remainder will be Amber food and drinks, with no more than 25% of all drinks offered being intensely sweetened drinks</w:t>
            </w:r>
          </w:p>
        </w:tc>
        <w:sdt>
          <w:sdtPr>
            <w:rPr>
              <w:b/>
              <w:sz w:val="24"/>
              <w:szCs w:val="24"/>
            </w:rPr>
            <w:id w:val="-13737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6" w:type="dxa"/>
                <w:vAlign w:val="center"/>
              </w:tcPr>
              <w:p w14:paraId="446660B9" w14:textId="2007B858" w:rsidR="006B4757" w:rsidRPr="007125B4" w:rsidRDefault="00563684" w:rsidP="00563684">
                <w:pPr>
                  <w:pStyle w:val="TableParagraph"/>
                  <w:contextualSpacing/>
                  <w:jc w:val="center"/>
                  <w:rPr>
                    <w:b/>
                    <w:sz w:val="24"/>
                    <w:szCs w:val="24"/>
                  </w:rPr>
                </w:pPr>
                <w:r w:rsidRPr="007125B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4757" w14:paraId="3C0F2FE7" w14:textId="77777777" w:rsidTr="007125B4">
        <w:trPr>
          <w:trHeight w:val="567"/>
        </w:trPr>
        <w:tc>
          <w:tcPr>
            <w:tcW w:w="8500" w:type="dxa"/>
            <w:gridSpan w:val="3"/>
            <w:vAlign w:val="center"/>
          </w:tcPr>
          <w:p w14:paraId="6794A864" w14:textId="74C1005F" w:rsidR="006B4757" w:rsidRPr="007125B4" w:rsidRDefault="002714CA" w:rsidP="00B3072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205"/>
              <w:contextualSpacing/>
              <w:rPr>
                <w:sz w:val="24"/>
                <w:szCs w:val="24"/>
              </w:rPr>
            </w:pPr>
            <w:r w:rsidRPr="007125B4">
              <w:rPr>
                <w:sz w:val="24"/>
                <w:szCs w:val="24"/>
              </w:rPr>
              <w:t>no more than 20% of food and drink offered will be Red</w:t>
            </w:r>
          </w:p>
        </w:tc>
        <w:sdt>
          <w:sdtPr>
            <w:rPr>
              <w:b/>
              <w:sz w:val="24"/>
              <w:szCs w:val="24"/>
            </w:rPr>
            <w:id w:val="-87777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6" w:type="dxa"/>
                <w:vAlign w:val="center"/>
              </w:tcPr>
              <w:p w14:paraId="0631B591" w14:textId="6645423E" w:rsidR="006B4757" w:rsidRPr="007125B4" w:rsidRDefault="00563684" w:rsidP="00563684">
                <w:pPr>
                  <w:pStyle w:val="TableParagraph"/>
                  <w:contextualSpacing/>
                  <w:jc w:val="center"/>
                  <w:rPr>
                    <w:b/>
                    <w:sz w:val="24"/>
                    <w:szCs w:val="24"/>
                  </w:rPr>
                </w:pPr>
                <w:r w:rsidRPr="007125B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4757" w14:paraId="316FC164" w14:textId="77777777" w:rsidTr="007125B4">
        <w:trPr>
          <w:trHeight w:val="567"/>
        </w:trPr>
        <w:tc>
          <w:tcPr>
            <w:tcW w:w="8500" w:type="dxa"/>
            <w:gridSpan w:val="3"/>
            <w:vAlign w:val="center"/>
          </w:tcPr>
          <w:p w14:paraId="2DAD7B8C" w14:textId="19DCD04D" w:rsidR="006B4757" w:rsidRDefault="002E5B51" w:rsidP="00B307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Select event catering sample menu attached:</w:t>
            </w:r>
          </w:p>
        </w:tc>
        <w:sdt>
          <w:sdtPr>
            <w:rPr>
              <w:sz w:val="24"/>
              <w:szCs w:val="24"/>
            </w:rPr>
            <w:alias w:val="Catering sample menu attachaed"/>
            <w:tag w:val="Catering sample menu attachaed"/>
            <w:id w:val="-1274704925"/>
            <w:placeholder>
              <w:docPart w:val="879233A495074056BF049AC7A7A10A0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66" w:type="dxa"/>
                <w:vAlign w:val="center"/>
              </w:tcPr>
              <w:p w14:paraId="73698066" w14:textId="71D2D343" w:rsidR="006B4757" w:rsidRPr="00B30720" w:rsidRDefault="00563684" w:rsidP="00B30720">
                <w:pPr>
                  <w:pStyle w:val="TableParagraph"/>
                  <w:rPr>
                    <w:sz w:val="24"/>
                    <w:szCs w:val="24"/>
                  </w:rPr>
                </w:pPr>
                <w:r w:rsidRPr="00B749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5919CEA" w14:textId="317E2429" w:rsidR="006B4757" w:rsidRPr="00B30720" w:rsidRDefault="002E5B51" w:rsidP="00B30720">
      <w:pPr>
        <w:pStyle w:val="Heading1"/>
        <w:spacing w:before="120" w:after="120"/>
        <w:ind w:left="142"/>
      </w:pPr>
      <w:r w:rsidRPr="00B30720">
        <w:t>REQUESTED BY: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3133"/>
        <w:gridCol w:w="1819"/>
        <w:gridCol w:w="2389"/>
      </w:tblGrid>
      <w:tr w:rsidR="006B4757" w14:paraId="21D1FCAC" w14:textId="77777777" w:rsidTr="00C0667A">
        <w:trPr>
          <w:trHeight w:val="454"/>
        </w:trPr>
        <w:tc>
          <w:tcPr>
            <w:tcW w:w="3115" w:type="dxa"/>
            <w:shd w:val="clear" w:color="auto" w:fill="F1F1F1"/>
            <w:vAlign w:val="center"/>
          </w:tcPr>
          <w:p w14:paraId="1E3DA862" w14:textId="5CB545D5" w:rsidR="006B4757" w:rsidRDefault="002E5B51" w:rsidP="00C06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  <w:r w:rsidR="00C0667A">
              <w:rPr>
                <w:sz w:val="24"/>
              </w:rPr>
              <w:t>:</w:t>
            </w:r>
          </w:p>
        </w:tc>
        <w:tc>
          <w:tcPr>
            <w:tcW w:w="7341" w:type="dxa"/>
            <w:gridSpan w:val="3"/>
            <w:shd w:val="clear" w:color="auto" w:fill="F1F1F1"/>
            <w:vAlign w:val="center"/>
          </w:tcPr>
          <w:p w14:paraId="3E71763E" w14:textId="77777777" w:rsidR="006B4757" w:rsidRPr="001F19E0" w:rsidRDefault="006B4757" w:rsidP="00B3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4757" w14:paraId="651F2001" w14:textId="77777777" w:rsidTr="00C0667A">
        <w:trPr>
          <w:trHeight w:val="453"/>
        </w:trPr>
        <w:tc>
          <w:tcPr>
            <w:tcW w:w="3115" w:type="dxa"/>
            <w:shd w:val="clear" w:color="auto" w:fill="F1F1F1"/>
            <w:vAlign w:val="center"/>
          </w:tcPr>
          <w:p w14:paraId="0FD7054A" w14:textId="77777777" w:rsidR="006B4757" w:rsidRDefault="002E5B51" w:rsidP="00C06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Position:</w:t>
            </w:r>
          </w:p>
        </w:tc>
        <w:tc>
          <w:tcPr>
            <w:tcW w:w="7341" w:type="dxa"/>
            <w:gridSpan w:val="3"/>
            <w:shd w:val="clear" w:color="auto" w:fill="F1F1F1"/>
            <w:vAlign w:val="center"/>
          </w:tcPr>
          <w:p w14:paraId="46F2A134" w14:textId="77777777" w:rsidR="006B4757" w:rsidRPr="001F19E0" w:rsidRDefault="006B4757" w:rsidP="00B3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4757" w14:paraId="6768C7BD" w14:textId="77777777" w:rsidTr="00C0667A">
        <w:trPr>
          <w:trHeight w:val="453"/>
        </w:trPr>
        <w:tc>
          <w:tcPr>
            <w:tcW w:w="3115" w:type="dxa"/>
            <w:shd w:val="clear" w:color="auto" w:fill="F1F1F1"/>
            <w:vAlign w:val="center"/>
          </w:tcPr>
          <w:p w14:paraId="761BB794" w14:textId="77777777" w:rsidR="006B4757" w:rsidRDefault="002E5B51" w:rsidP="00C06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 number:</w:t>
            </w:r>
          </w:p>
        </w:tc>
        <w:tc>
          <w:tcPr>
            <w:tcW w:w="7341" w:type="dxa"/>
            <w:gridSpan w:val="3"/>
            <w:shd w:val="clear" w:color="auto" w:fill="F1F1F1"/>
            <w:vAlign w:val="center"/>
          </w:tcPr>
          <w:p w14:paraId="205E9437" w14:textId="77777777" w:rsidR="006B4757" w:rsidRPr="001F19E0" w:rsidRDefault="006B4757" w:rsidP="00B3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4757" w14:paraId="5927A05C" w14:textId="77777777" w:rsidTr="00C0667A">
        <w:trPr>
          <w:trHeight w:val="455"/>
        </w:trPr>
        <w:tc>
          <w:tcPr>
            <w:tcW w:w="3115" w:type="dxa"/>
            <w:shd w:val="clear" w:color="auto" w:fill="F1F1F1"/>
            <w:vAlign w:val="center"/>
          </w:tcPr>
          <w:p w14:paraId="39C37B9F" w14:textId="77777777" w:rsidR="006B4757" w:rsidRDefault="002E5B51" w:rsidP="00C0667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Department/Division:</w:t>
            </w:r>
          </w:p>
        </w:tc>
        <w:tc>
          <w:tcPr>
            <w:tcW w:w="7341" w:type="dxa"/>
            <w:gridSpan w:val="3"/>
            <w:shd w:val="clear" w:color="auto" w:fill="F1F1F1"/>
            <w:vAlign w:val="center"/>
          </w:tcPr>
          <w:p w14:paraId="1B6A5410" w14:textId="77777777" w:rsidR="006B4757" w:rsidRPr="001F19E0" w:rsidRDefault="006B4757" w:rsidP="00B3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4757" w14:paraId="2A0BF65C" w14:textId="77777777" w:rsidTr="00C0667A">
        <w:trPr>
          <w:trHeight w:val="453"/>
        </w:trPr>
        <w:tc>
          <w:tcPr>
            <w:tcW w:w="3115" w:type="dxa"/>
            <w:shd w:val="clear" w:color="auto" w:fill="F1F1F1"/>
            <w:vAlign w:val="center"/>
          </w:tcPr>
          <w:p w14:paraId="603FCC40" w14:textId="77777777" w:rsidR="006B4757" w:rsidRDefault="002E5B51" w:rsidP="00C06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7341" w:type="dxa"/>
            <w:gridSpan w:val="3"/>
            <w:shd w:val="clear" w:color="auto" w:fill="F1F1F1"/>
            <w:vAlign w:val="center"/>
          </w:tcPr>
          <w:p w14:paraId="0A8BA37F" w14:textId="77777777" w:rsidR="006B4757" w:rsidRPr="001F19E0" w:rsidRDefault="006B4757" w:rsidP="00B3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1ED2" w14:paraId="7845EDBF" w14:textId="1322299E" w:rsidTr="00691ED2">
        <w:trPr>
          <w:trHeight w:val="455"/>
        </w:trPr>
        <w:tc>
          <w:tcPr>
            <w:tcW w:w="3115" w:type="dxa"/>
            <w:shd w:val="clear" w:color="auto" w:fill="F1F1F1"/>
            <w:vAlign w:val="center"/>
          </w:tcPr>
          <w:p w14:paraId="27F6FC3E" w14:textId="65C6D316" w:rsidR="00691ED2" w:rsidRDefault="00691ED2" w:rsidP="00C06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sdt>
          <w:sdtPr>
            <w:rPr>
              <w:sz w:val="24"/>
              <w:szCs w:val="24"/>
            </w:rPr>
            <w:id w:val="-2017839671"/>
            <w:placeholder>
              <w:docPart w:val="59E176A9488E48328DCB2A781E34BC2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133" w:type="dxa"/>
                <w:tcBorders>
                  <w:right w:val="single" w:sz="4" w:space="0" w:color="auto"/>
                </w:tcBorders>
                <w:shd w:val="clear" w:color="auto" w:fill="F1F1F1"/>
                <w:vAlign w:val="center"/>
              </w:tcPr>
              <w:p w14:paraId="683C9C52" w14:textId="50CFDA10" w:rsidR="00691ED2" w:rsidRPr="001F19E0" w:rsidRDefault="00691ED2" w:rsidP="00B30720">
                <w:pPr>
                  <w:pStyle w:val="TableParagraph"/>
                  <w:rPr>
                    <w:sz w:val="24"/>
                    <w:szCs w:val="24"/>
                  </w:rPr>
                </w:pPr>
                <w:r w:rsidRPr="00B7497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9B04F71" w14:textId="265A1EA0" w:rsidR="00691ED2" w:rsidRPr="001F19E0" w:rsidRDefault="00691ED2" w:rsidP="00691E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Telephone/Ext:</w:t>
            </w:r>
          </w:p>
        </w:tc>
        <w:tc>
          <w:tcPr>
            <w:tcW w:w="2389" w:type="dxa"/>
            <w:tcBorders>
              <w:left w:val="single" w:sz="4" w:space="0" w:color="auto"/>
            </w:tcBorders>
            <w:shd w:val="clear" w:color="auto" w:fill="F1F1F1"/>
            <w:vAlign w:val="center"/>
          </w:tcPr>
          <w:p w14:paraId="20A34534" w14:textId="77777777" w:rsidR="00691ED2" w:rsidRPr="001F19E0" w:rsidRDefault="00691ED2" w:rsidP="00691ED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79FB756" w14:textId="126049C9" w:rsidR="006B4757" w:rsidRPr="00B30720" w:rsidRDefault="00691ED2" w:rsidP="00B30720">
      <w:pPr>
        <w:spacing w:before="120" w:after="120"/>
        <w:ind w:left="142"/>
        <w:rPr>
          <w:b/>
          <w:sz w:val="24"/>
          <w:szCs w:val="24"/>
        </w:rPr>
      </w:pPr>
      <w:r w:rsidRPr="00691ED2">
        <w:rPr>
          <w:b/>
          <w:sz w:val="24"/>
          <w:szCs w:val="24"/>
        </w:rPr>
        <w:t>CHIEF EXECUTIVE OR DIRECTOR GENERAL</w:t>
      </w:r>
      <w:r>
        <w:rPr>
          <w:b/>
          <w:sz w:val="24"/>
          <w:szCs w:val="24"/>
        </w:rPr>
        <w:t xml:space="preserve"> AUTHORISATION 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3109"/>
        <w:gridCol w:w="1844"/>
        <w:gridCol w:w="2388"/>
      </w:tblGrid>
      <w:tr w:rsidR="00691ED2" w14:paraId="2F3804DF" w14:textId="77777777" w:rsidTr="00C0667A">
        <w:trPr>
          <w:trHeight w:val="454"/>
        </w:trPr>
        <w:tc>
          <w:tcPr>
            <w:tcW w:w="3115" w:type="dxa"/>
            <w:shd w:val="clear" w:color="auto" w:fill="F1F1F1"/>
            <w:vAlign w:val="center"/>
          </w:tcPr>
          <w:p w14:paraId="0AA5DB77" w14:textId="7F0B001C" w:rsidR="00691ED2" w:rsidRDefault="00691ED2" w:rsidP="00C06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Approved: </w:t>
            </w:r>
          </w:p>
        </w:tc>
        <w:tc>
          <w:tcPr>
            <w:tcW w:w="7341" w:type="dxa"/>
            <w:gridSpan w:val="3"/>
            <w:shd w:val="clear" w:color="auto" w:fill="F1F1F1"/>
            <w:vAlign w:val="center"/>
          </w:tcPr>
          <w:p w14:paraId="17E1098C" w14:textId="0DA9F74C" w:rsidR="00691ED2" w:rsidRPr="001F19E0" w:rsidRDefault="0081208A" w:rsidP="00B30720">
            <w:pPr>
              <w:pStyle w:val="TableParagrap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6614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1ED2">
              <w:rPr>
                <w:sz w:val="24"/>
                <w:szCs w:val="24"/>
              </w:rPr>
              <w:t xml:space="preserve">  Yes      </w:t>
            </w:r>
            <w:sdt>
              <w:sdtPr>
                <w:rPr>
                  <w:sz w:val="24"/>
                  <w:szCs w:val="24"/>
                </w:rPr>
                <w:id w:val="109389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1ED2">
              <w:rPr>
                <w:sz w:val="24"/>
                <w:szCs w:val="24"/>
              </w:rPr>
              <w:t xml:space="preserve">  No </w:t>
            </w:r>
          </w:p>
        </w:tc>
      </w:tr>
      <w:tr w:rsidR="006B4757" w14:paraId="2B7A7972" w14:textId="77777777" w:rsidTr="00C0667A">
        <w:trPr>
          <w:trHeight w:val="454"/>
        </w:trPr>
        <w:tc>
          <w:tcPr>
            <w:tcW w:w="3115" w:type="dxa"/>
            <w:shd w:val="clear" w:color="auto" w:fill="F1F1F1"/>
            <w:vAlign w:val="center"/>
          </w:tcPr>
          <w:p w14:paraId="15490342" w14:textId="1A1C6E53" w:rsidR="006B4757" w:rsidRDefault="002E5B51" w:rsidP="00C06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  <w:r w:rsidR="004B5AA4">
              <w:rPr>
                <w:sz w:val="24"/>
              </w:rPr>
              <w:t>:</w:t>
            </w:r>
          </w:p>
        </w:tc>
        <w:tc>
          <w:tcPr>
            <w:tcW w:w="7341" w:type="dxa"/>
            <w:gridSpan w:val="3"/>
            <w:shd w:val="clear" w:color="auto" w:fill="F1F1F1"/>
            <w:vAlign w:val="center"/>
          </w:tcPr>
          <w:p w14:paraId="2D0ECA7A" w14:textId="77777777" w:rsidR="006B4757" w:rsidRPr="001F19E0" w:rsidRDefault="006B4757" w:rsidP="00B3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4757" w14:paraId="68FC0B67" w14:textId="77777777" w:rsidTr="00C0667A">
        <w:trPr>
          <w:trHeight w:val="453"/>
        </w:trPr>
        <w:tc>
          <w:tcPr>
            <w:tcW w:w="3115" w:type="dxa"/>
            <w:shd w:val="clear" w:color="auto" w:fill="F1F1F1"/>
            <w:vAlign w:val="center"/>
          </w:tcPr>
          <w:p w14:paraId="1491DD10" w14:textId="77777777" w:rsidR="006B4757" w:rsidRDefault="002E5B51" w:rsidP="00C06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Position:</w:t>
            </w:r>
          </w:p>
        </w:tc>
        <w:tc>
          <w:tcPr>
            <w:tcW w:w="7341" w:type="dxa"/>
            <w:gridSpan w:val="3"/>
            <w:shd w:val="clear" w:color="auto" w:fill="F1F1F1"/>
            <w:vAlign w:val="center"/>
          </w:tcPr>
          <w:p w14:paraId="3ADA6FB3" w14:textId="77777777" w:rsidR="006B4757" w:rsidRPr="001F19E0" w:rsidRDefault="006B4757" w:rsidP="00B3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4757" w14:paraId="0AE0EA2A" w14:textId="77777777" w:rsidTr="00C0667A">
        <w:trPr>
          <w:trHeight w:val="455"/>
        </w:trPr>
        <w:tc>
          <w:tcPr>
            <w:tcW w:w="3115" w:type="dxa"/>
            <w:shd w:val="clear" w:color="auto" w:fill="F1F1F1"/>
            <w:vAlign w:val="center"/>
          </w:tcPr>
          <w:p w14:paraId="284E6568" w14:textId="77777777" w:rsidR="006B4757" w:rsidRDefault="002E5B51" w:rsidP="00C06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7341" w:type="dxa"/>
            <w:gridSpan w:val="3"/>
            <w:shd w:val="clear" w:color="auto" w:fill="F1F1F1"/>
            <w:vAlign w:val="center"/>
          </w:tcPr>
          <w:p w14:paraId="62950B57" w14:textId="77777777" w:rsidR="006B4757" w:rsidRPr="001F19E0" w:rsidRDefault="006B4757" w:rsidP="00B30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1ED2" w14:paraId="0D24FCB7" w14:textId="198C3066" w:rsidTr="00691ED2">
        <w:trPr>
          <w:trHeight w:val="453"/>
        </w:trPr>
        <w:tc>
          <w:tcPr>
            <w:tcW w:w="3115" w:type="dxa"/>
            <w:shd w:val="clear" w:color="auto" w:fill="F1F1F1"/>
            <w:vAlign w:val="center"/>
          </w:tcPr>
          <w:p w14:paraId="718413C3" w14:textId="23863E31" w:rsidR="00691ED2" w:rsidRDefault="00691ED2" w:rsidP="00C06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sdt>
          <w:sdtPr>
            <w:rPr>
              <w:sz w:val="24"/>
              <w:szCs w:val="24"/>
            </w:rPr>
            <w:id w:val="943571101"/>
            <w:placeholder>
              <w:docPart w:val="7AD90345A53F42FDA8CC277B25EADA8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109" w:type="dxa"/>
                <w:tcBorders>
                  <w:right w:val="single" w:sz="4" w:space="0" w:color="auto"/>
                </w:tcBorders>
                <w:shd w:val="clear" w:color="auto" w:fill="F1F1F1"/>
                <w:vAlign w:val="center"/>
              </w:tcPr>
              <w:p w14:paraId="72F71D1E" w14:textId="55C68A58" w:rsidR="00691ED2" w:rsidRPr="001F19E0" w:rsidRDefault="00691ED2" w:rsidP="00B30720">
                <w:pPr>
                  <w:pStyle w:val="TableParagraph"/>
                  <w:tabs>
                    <w:tab w:val="left" w:pos="3110"/>
                  </w:tabs>
                  <w:rPr>
                    <w:sz w:val="24"/>
                    <w:szCs w:val="24"/>
                  </w:rPr>
                </w:pPr>
                <w:r w:rsidRPr="00B7497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192D211E" w14:textId="18E2B0CC" w:rsidR="00691ED2" w:rsidRPr="001F19E0" w:rsidRDefault="00691ED2" w:rsidP="00691ED2">
            <w:pPr>
              <w:pStyle w:val="TableParagraph"/>
              <w:tabs>
                <w:tab w:val="left" w:pos="3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Telephone/Ext:</w:t>
            </w:r>
          </w:p>
        </w:tc>
        <w:tc>
          <w:tcPr>
            <w:tcW w:w="2388" w:type="dxa"/>
            <w:tcBorders>
              <w:left w:val="single" w:sz="4" w:space="0" w:color="auto"/>
            </w:tcBorders>
            <w:shd w:val="clear" w:color="auto" w:fill="F1F1F1"/>
            <w:vAlign w:val="center"/>
          </w:tcPr>
          <w:p w14:paraId="32298230" w14:textId="77777777" w:rsidR="00691ED2" w:rsidRPr="001F19E0" w:rsidRDefault="00691ED2" w:rsidP="00691ED2">
            <w:pPr>
              <w:pStyle w:val="TableParagraph"/>
              <w:tabs>
                <w:tab w:val="left" w:pos="3110"/>
              </w:tabs>
              <w:rPr>
                <w:sz w:val="24"/>
                <w:szCs w:val="24"/>
              </w:rPr>
            </w:pPr>
          </w:p>
        </w:tc>
      </w:tr>
    </w:tbl>
    <w:p w14:paraId="127D1BC8" w14:textId="10F1FA8E" w:rsidR="006B4757" w:rsidRPr="00C0667A" w:rsidRDefault="002E5B51" w:rsidP="00C0667A">
      <w:pPr>
        <w:spacing w:before="120"/>
        <w:ind w:left="140"/>
        <w:rPr>
          <w:color w:val="808080" w:themeColor="background1" w:themeShade="80"/>
          <w:sz w:val="24"/>
          <w:szCs w:val="24"/>
        </w:rPr>
      </w:pPr>
      <w:bookmarkStart w:id="4" w:name="_Hlk50116664"/>
      <w:r w:rsidRPr="00C0667A">
        <w:rPr>
          <w:color w:val="808080" w:themeColor="background1" w:themeShade="80"/>
          <w:sz w:val="24"/>
          <w:szCs w:val="24"/>
        </w:rPr>
        <w:t xml:space="preserve">All request for exemption forms must be recorded by the </w:t>
      </w:r>
      <w:r w:rsidR="00385B72">
        <w:rPr>
          <w:color w:val="808080" w:themeColor="background1" w:themeShade="80"/>
          <w:sz w:val="24"/>
          <w:szCs w:val="24"/>
        </w:rPr>
        <w:t xml:space="preserve">WA </w:t>
      </w:r>
      <w:r w:rsidR="00327D52">
        <w:rPr>
          <w:color w:val="808080" w:themeColor="background1" w:themeShade="80"/>
          <w:sz w:val="24"/>
          <w:szCs w:val="24"/>
        </w:rPr>
        <w:t>h</w:t>
      </w:r>
      <w:r w:rsidR="00385B72">
        <w:rPr>
          <w:color w:val="808080" w:themeColor="background1" w:themeShade="80"/>
          <w:sz w:val="24"/>
          <w:szCs w:val="24"/>
        </w:rPr>
        <w:t>ealth system entity</w:t>
      </w:r>
      <w:r w:rsidR="00C73217">
        <w:rPr>
          <w:color w:val="808080" w:themeColor="background1" w:themeShade="80"/>
          <w:sz w:val="24"/>
          <w:szCs w:val="24"/>
        </w:rPr>
        <w:t xml:space="preserve"> in accordance with the </w:t>
      </w:r>
      <w:r w:rsidR="00C73217" w:rsidRPr="00C73217">
        <w:rPr>
          <w:i/>
          <w:color w:val="808080" w:themeColor="background1" w:themeShade="80"/>
          <w:sz w:val="24"/>
          <w:szCs w:val="24"/>
        </w:rPr>
        <w:t>State Records Act 2000</w:t>
      </w:r>
      <w:r w:rsidR="00C73217">
        <w:rPr>
          <w:color w:val="808080" w:themeColor="background1" w:themeShade="80"/>
          <w:sz w:val="24"/>
          <w:szCs w:val="24"/>
        </w:rPr>
        <w:t xml:space="preserve"> and be made available</w:t>
      </w:r>
      <w:r w:rsidRPr="00C0667A">
        <w:rPr>
          <w:color w:val="808080" w:themeColor="background1" w:themeShade="80"/>
          <w:sz w:val="24"/>
          <w:szCs w:val="24"/>
        </w:rPr>
        <w:t xml:space="preserve"> for future audit purposes.</w:t>
      </w:r>
      <w:bookmarkEnd w:id="4"/>
    </w:p>
    <w:sectPr w:rsidR="006B4757" w:rsidRPr="00C0667A">
      <w:pgSz w:w="11910" w:h="16840"/>
      <w:pgMar w:top="68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75A7B"/>
    <w:multiLevelType w:val="hybridMultilevel"/>
    <w:tmpl w:val="E24AB2B4"/>
    <w:lvl w:ilvl="0" w:tplc="2FD690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44CE0C1E">
      <w:numFmt w:val="bullet"/>
      <w:lvlText w:val="•"/>
      <w:lvlJc w:val="left"/>
      <w:pPr>
        <w:ind w:left="1474" w:hanging="360"/>
      </w:pPr>
      <w:rPr>
        <w:rFonts w:hint="default"/>
        <w:lang w:val="en-AU" w:eastAsia="en-AU" w:bidi="en-AU"/>
      </w:rPr>
    </w:lvl>
    <w:lvl w:ilvl="2" w:tplc="4B3C8D4A">
      <w:numFmt w:val="bullet"/>
      <w:lvlText w:val="•"/>
      <w:lvlJc w:val="left"/>
      <w:pPr>
        <w:ind w:left="2128" w:hanging="360"/>
      </w:pPr>
      <w:rPr>
        <w:rFonts w:hint="default"/>
        <w:lang w:val="en-AU" w:eastAsia="en-AU" w:bidi="en-AU"/>
      </w:rPr>
    </w:lvl>
    <w:lvl w:ilvl="3" w:tplc="F53800F8">
      <w:numFmt w:val="bullet"/>
      <w:lvlText w:val="•"/>
      <w:lvlJc w:val="left"/>
      <w:pPr>
        <w:ind w:left="2782" w:hanging="360"/>
      </w:pPr>
      <w:rPr>
        <w:rFonts w:hint="default"/>
        <w:lang w:val="en-AU" w:eastAsia="en-AU" w:bidi="en-AU"/>
      </w:rPr>
    </w:lvl>
    <w:lvl w:ilvl="4" w:tplc="7BA27D62">
      <w:numFmt w:val="bullet"/>
      <w:lvlText w:val="•"/>
      <w:lvlJc w:val="left"/>
      <w:pPr>
        <w:ind w:left="3436" w:hanging="360"/>
      </w:pPr>
      <w:rPr>
        <w:rFonts w:hint="default"/>
        <w:lang w:val="en-AU" w:eastAsia="en-AU" w:bidi="en-AU"/>
      </w:rPr>
    </w:lvl>
    <w:lvl w:ilvl="5" w:tplc="7B9EC9F6">
      <w:numFmt w:val="bullet"/>
      <w:lvlText w:val="•"/>
      <w:lvlJc w:val="left"/>
      <w:pPr>
        <w:ind w:left="4090" w:hanging="360"/>
      </w:pPr>
      <w:rPr>
        <w:rFonts w:hint="default"/>
        <w:lang w:val="en-AU" w:eastAsia="en-AU" w:bidi="en-AU"/>
      </w:rPr>
    </w:lvl>
    <w:lvl w:ilvl="6" w:tplc="9E301B54">
      <w:numFmt w:val="bullet"/>
      <w:lvlText w:val="•"/>
      <w:lvlJc w:val="left"/>
      <w:pPr>
        <w:ind w:left="4744" w:hanging="360"/>
      </w:pPr>
      <w:rPr>
        <w:rFonts w:hint="default"/>
        <w:lang w:val="en-AU" w:eastAsia="en-AU" w:bidi="en-AU"/>
      </w:rPr>
    </w:lvl>
    <w:lvl w:ilvl="7" w:tplc="C9CE5A42">
      <w:numFmt w:val="bullet"/>
      <w:lvlText w:val="•"/>
      <w:lvlJc w:val="left"/>
      <w:pPr>
        <w:ind w:left="5398" w:hanging="360"/>
      </w:pPr>
      <w:rPr>
        <w:rFonts w:hint="default"/>
        <w:lang w:val="en-AU" w:eastAsia="en-AU" w:bidi="en-AU"/>
      </w:rPr>
    </w:lvl>
    <w:lvl w:ilvl="8" w:tplc="024A08D2">
      <w:numFmt w:val="bullet"/>
      <w:lvlText w:val="•"/>
      <w:lvlJc w:val="left"/>
      <w:pPr>
        <w:ind w:left="6052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482D2D40"/>
    <w:multiLevelType w:val="hybridMultilevel"/>
    <w:tmpl w:val="7E4EF010"/>
    <w:lvl w:ilvl="0" w:tplc="171296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BB60C4F2">
      <w:numFmt w:val="bullet"/>
      <w:lvlText w:val="•"/>
      <w:lvlJc w:val="left"/>
      <w:pPr>
        <w:ind w:left="1474" w:hanging="360"/>
      </w:pPr>
      <w:rPr>
        <w:rFonts w:hint="default"/>
        <w:lang w:val="en-AU" w:eastAsia="en-AU" w:bidi="en-AU"/>
      </w:rPr>
    </w:lvl>
    <w:lvl w:ilvl="2" w:tplc="FBF6D770">
      <w:numFmt w:val="bullet"/>
      <w:lvlText w:val="•"/>
      <w:lvlJc w:val="left"/>
      <w:pPr>
        <w:ind w:left="2128" w:hanging="360"/>
      </w:pPr>
      <w:rPr>
        <w:rFonts w:hint="default"/>
        <w:lang w:val="en-AU" w:eastAsia="en-AU" w:bidi="en-AU"/>
      </w:rPr>
    </w:lvl>
    <w:lvl w:ilvl="3" w:tplc="83C24EDC">
      <w:numFmt w:val="bullet"/>
      <w:lvlText w:val="•"/>
      <w:lvlJc w:val="left"/>
      <w:pPr>
        <w:ind w:left="2782" w:hanging="360"/>
      </w:pPr>
      <w:rPr>
        <w:rFonts w:hint="default"/>
        <w:lang w:val="en-AU" w:eastAsia="en-AU" w:bidi="en-AU"/>
      </w:rPr>
    </w:lvl>
    <w:lvl w:ilvl="4" w:tplc="BA70CF08">
      <w:numFmt w:val="bullet"/>
      <w:lvlText w:val="•"/>
      <w:lvlJc w:val="left"/>
      <w:pPr>
        <w:ind w:left="3436" w:hanging="360"/>
      </w:pPr>
      <w:rPr>
        <w:rFonts w:hint="default"/>
        <w:lang w:val="en-AU" w:eastAsia="en-AU" w:bidi="en-AU"/>
      </w:rPr>
    </w:lvl>
    <w:lvl w:ilvl="5" w:tplc="2494B428">
      <w:numFmt w:val="bullet"/>
      <w:lvlText w:val="•"/>
      <w:lvlJc w:val="left"/>
      <w:pPr>
        <w:ind w:left="4090" w:hanging="360"/>
      </w:pPr>
      <w:rPr>
        <w:rFonts w:hint="default"/>
        <w:lang w:val="en-AU" w:eastAsia="en-AU" w:bidi="en-AU"/>
      </w:rPr>
    </w:lvl>
    <w:lvl w:ilvl="6" w:tplc="E5EAE116">
      <w:numFmt w:val="bullet"/>
      <w:lvlText w:val="•"/>
      <w:lvlJc w:val="left"/>
      <w:pPr>
        <w:ind w:left="4744" w:hanging="360"/>
      </w:pPr>
      <w:rPr>
        <w:rFonts w:hint="default"/>
        <w:lang w:val="en-AU" w:eastAsia="en-AU" w:bidi="en-AU"/>
      </w:rPr>
    </w:lvl>
    <w:lvl w:ilvl="7" w:tplc="A52C01A8">
      <w:numFmt w:val="bullet"/>
      <w:lvlText w:val="•"/>
      <w:lvlJc w:val="left"/>
      <w:pPr>
        <w:ind w:left="5398" w:hanging="360"/>
      </w:pPr>
      <w:rPr>
        <w:rFonts w:hint="default"/>
        <w:lang w:val="en-AU" w:eastAsia="en-AU" w:bidi="en-AU"/>
      </w:rPr>
    </w:lvl>
    <w:lvl w:ilvl="8" w:tplc="E7508000">
      <w:numFmt w:val="bullet"/>
      <w:lvlText w:val="•"/>
      <w:lvlJc w:val="left"/>
      <w:pPr>
        <w:ind w:left="6052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555C6D9E"/>
    <w:multiLevelType w:val="hybridMultilevel"/>
    <w:tmpl w:val="0AC45040"/>
    <w:lvl w:ilvl="0" w:tplc="169CA5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6F325A6C">
      <w:numFmt w:val="bullet"/>
      <w:lvlText w:val="•"/>
      <w:lvlJc w:val="left"/>
      <w:pPr>
        <w:ind w:left="1474" w:hanging="360"/>
      </w:pPr>
      <w:rPr>
        <w:rFonts w:hint="default"/>
        <w:lang w:val="en-AU" w:eastAsia="en-AU" w:bidi="en-AU"/>
      </w:rPr>
    </w:lvl>
    <w:lvl w:ilvl="2" w:tplc="7326D95A">
      <w:numFmt w:val="bullet"/>
      <w:lvlText w:val="•"/>
      <w:lvlJc w:val="left"/>
      <w:pPr>
        <w:ind w:left="2128" w:hanging="360"/>
      </w:pPr>
      <w:rPr>
        <w:rFonts w:hint="default"/>
        <w:lang w:val="en-AU" w:eastAsia="en-AU" w:bidi="en-AU"/>
      </w:rPr>
    </w:lvl>
    <w:lvl w:ilvl="3" w:tplc="CBC4A11C">
      <w:numFmt w:val="bullet"/>
      <w:lvlText w:val="•"/>
      <w:lvlJc w:val="left"/>
      <w:pPr>
        <w:ind w:left="2782" w:hanging="360"/>
      </w:pPr>
      <w:rPr>
        <w:rFonts w:hint="default"/>
        <w:lang w:val="en-AU" w:eastAsia="en-AU" w:bidi="en-AU"/>
      </w:rPr>
    </w:lvl>
    <w:lvl w:ilvl="4" w:tplc="601442A8">
      <w:numFmt w:val="bullet"/>
      <w:lvlText w:val="•"/>
      <w:lvlJc w:val="left"/>
      <w:pPr>
        <w:ind w:left="3436" w:hanging="360"/>
      </w:pPr>
      <w:rPr>
        <w:rFonts w:hint="default"/>
        <w:lang w:val="en-AU" w:eastAsia="en-AU" w:bidi="en-AU"/>
      </w:rPr>
    </w:lvl>
    <w:lvl w:ilvl="5" w:tplc="740A39D4">
      <w:numFmt w:val="bullet"/>
      <w:lvlText w:val="•"/>
      <w:lvlJc w:val="left"/>
      <w:pPr>
        <w:ind w:left="4090" w:hanging="360"/>
      </w:pPr>
      <w:rPr>
        <w:rFonts w:hint="default"/>
        <w:lang w:val="en-AU" w:eastAsia="en-AU" w:bidi="en-AU"/>
      </w:rPr>
    </w:lvl>
    <w:lvl w:ilvl="6" w:tplc="0CC8A0B0">
      <w:numFmt w:val="bullet"/>
      <w:lvlText w:val="•"/>
      <w:lvlJc w:val="left"/>
      <w:pPr>
        <w:ind w:left="4744" w:hanging="360"/>
      </w:pPr>
      <w:rPr>
        <w:rFonts w:hint="default"/>
        <w:lang w:val="en-AU" w:eastAsia="en-AU" w:bidi="en-AU"/>
      </w:rPr>
    </w:lvl>
    <w:lvl w:ilvl="7" w:tplc="132CFA0A">
      <w:numFmt w:val="bullet"/>
      <w:lvlText w:val="•"/>
      <w:lvlJc w:val="left"/>
      <w:pPr>
        <w:ind w:left="5398" w:hanging="360"/>
      </w:pPr>
      <w:rPr>
        <w:rFonts w:hint="default"/>
        <w:lang w:val="en-AU" w:eastAsia="en-AU" w:bidi="en-AU"/>
      </w:rPr>
    </w:lvl>
    <w:lvl w:ilvl="8" w:tplc="EF066E36">
      <w:numFmt w:val="bullet"/>
      <w:lvlText w:val="•"/>
      <w:lvlJc w:val="left"/>
      <w:pPr>
        <w:ind w:left="6052" w:hanging="360"/>
      </w:pPr>
      <w:rPr>
        <w:rFonts w:hint="default"/>
        <w:lang w:val="en-AU" w:eastAsia="en-AU" w:bidi="en-AU"/>
      </w:rPr>
    </w:lvl>
  </w:abstractNum>
  <w:abstractNum w:abstractNumId="3" w15:restartNumberingAfterBreak="0">
    <w:nsid w:val="7E5A27CC"/>
    <w:multiLevelType w:val="hybridMultilevel"/>
    <w:tmpl w:val="0D442F70"/>
    <w:lvl w:ilvl="0" w:tplc="3F6C94A4">
      <w:numFmt w:val="bullet"/>
      <w:lvlText w:val=""/>
      <w:lvlJc w:val="left"/>
      <w:pPr>
        <w:ind w:left="486" w:hanging="356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BC4A1708">
      <w:numFmt w:val="bullet"/>
      <w:lvlText w:val="•"/>
      <w:lvlJc w:val="left"/>
      <w:pPr>
        <w:ind w:left="1504" w:hanging="356"/>
      </w:pPr>
      <w:rPr>
        <w:rFonts w:hint="default"/>
        <w:lang w:val="en-AU" w:eastAsia="en-AU" w:bidi="en-AU"/>
      </w:rPr>
    </w:lvl>
    <w:lvl w:ilvl="2" w:tplc="E98AE424">
      <w:numFmt w:val="bullet"/>
      <w:lvlText w:val="•"/>
      <w:lvlJc w:val="left"/>
      <w:pPr>
        <w:ind w:left="2529" w:hanging="356"/>
      </w:pPr>
      <w:rPr>
        <w:rFonts w:hint="default"/>
        <w:lang w:val="en-AU" w:eastAsia="en-AU" w:bidi="en-AU"/>
      </w:rPr>
    </w:lvl>
    <w:lvl w:ilvl="3" w:tplc="ECB45D3A">
      <w:numFmt w:val="bullet"/>
      <w:lvlText w:val="•"/>
      <w:lvlJc w:val="left"/>
      <w:pPr>
        <w:ind w:left="3553" w:hanging="356"/>
      </w:pPr>
      <w:rPr>
        <w:rFonts w:hint="default"/>
        <w:lang w:val="en-AU" w:eastAsia="en-AU" w:bidi="en-AU"/>
      </w:rPr>
    </w:lvl>
    <w:lvl w:ilvl="4" w:tplc="FBF23860">
      <w:numFmt w:val="bullet"/>
      <w:lvlText w:val="•"/>
      <w:lvlJc w:val="left"/>
      <w:pPr>
        <w:ind w:left="4578" w:hanging="356"/>
      </w:pPr>
      <w:rPr>
        <w:rFonts w:hint="default"/>
        <w:lang w:val="en-AU" w:eastAsia="en-AU" w:bidi="en-AU"/>
      </w:rPr>
    </w:lvl>
    <w:lvl w:ilvl="5" w:tplc="1436D930">
      <w:numFmt w:val="bullet"/>
      <w:lvlText w:val="•"/>
      <w:lvlJc w:val="left"/>
      <w:pPr>
        <w:ind w:left="5603" w:hanging="356"/>
      </w:pPr>
      <w:rPr>
        <w:rFonts w:hint="default"/>
        <w:lang w:val="en-AU" w:eastAsia="en-AU" w:bidi="en-AU"/>
      </w:rPr>
    </w:lvl>
    <w:lvl w:ilvl="6" w:tplc="C408D934">
      <w:numFmt w:val="bullet"/>
      <w:lvlText w:val="•"/>
      <w:lvlJc w:val="left"/>
      <w:pPr>
        <w:ind w:left="6627" w:hanging="356"/>
      </w:pPr>
      <w:rPr>
        <w:rFonts w:hint="default"/>
        <w:lang w:val="en-AU" w:eastAsia="en-AU" w:bidi="en-AU"/>
      </w:rPr>
    </w:lvl>
    <w:lvl w:ilvl="7" w:tplc="2840661C">
      <w:numFmt w:val="bullet"/>
      <w:lvlText w:val="•"/>
      <w:lvlJc w:val="left"/>
      <w:pPr>
        <w:ind w:left="7652" w:hanging="356"/>
      </w:pPr>
      <w:rPr>
        <w:rFonts w:hint="default"/>
        <w:lang w:val="en-AU" w:eastAsia="en-AU" w:bidi="en-AU"/>
      </w:rPr>
    </w:lvl>
    <w:lvl w:ilvl="8" w:tplc="CB202F82">
      <w:numFmt w:val="bullet"/>
      <w:lvlText w:val="•"/>
      <w:lvlJc w:val="left"/>
      <w:pPr>
        <w:ind w:left="8677" w:hanging="356"/>
      </w:pPr>
      <w:rPr>
        <w:rFonts w:hint="default"/>
        <w:lang w:val="en-AU" w:eastAsia="en-AU" w:bidi="en-AU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57"/>
    <w:rsid w:val="000009DE"/>
    <w:rsid w:val="00022F25"/>
    <w:rsid w:val="000B7330"/>
    <w:rsid w:val="0012612B"/>
    <w:rsid w:val="00150080"/>
    <w:rsid w:val="001F19E0"/>
    <w:rsid w:val="0021699D"/>
    <w:rsid w:val="00226BE4"/>
    <w:rsid w:val="002714CA"/>
    <w:rsid w:val="002C644F"/>
    <w:rsid w:val="002E5B51"/>
    <w:rsid w:val="00322D41"/>
    <w:rsid w:val="00327D52"/>
    <w:rsid w:val="00361074"/>
    <w:rsid w:val="00385B72"/>
    <w:rsid w:val="00467414"/>
    <w:rsid w:val="004B5AA4"/>
    <w:rsid w:val="00563684"/>
    <w:rsid w:val="005735B3"/>
    <w:rsid w:val="0059731D"/>
    <w:rsid w:val="00617BB2"/>
    <w:rsid w:val="00633768"/>
    <w:rsid w:val="00672465"/>
    <w:rsid w:val="00691ED2"/>
    <w:rsid w:val="006B3207"/>
    <w:rsid w:val="006B4757"/>
    <w:rsid w:val="006C1B4D"/>
    <w:rsid w:val="006C620C"/>
    <w:rsid w:val="007125B4"/>
    <w:rsid w:val="00746463"/>
    <w:rsid w:val="007F136B"/>
    <w:rsid w:val="0081208A"/>
    <w:rsid w:val="008F5246"/>
    <w:rsid w:val="00945FFF"/>
    <w:rsid w:val="00A23F48"/>
    <w:rsid w:val="00A37B4A"/>
    <w:rsid w:val="00B27AC7"/>
    <w:rsid w:val="00B30720"/>
    <w:rsid w:val="00BB14BE"/>
    <w:rsid w:val="00BF2EB4"/>
    <w:rsid w:val="00C0667A"/>
    <w:rsid w:val="00C73217"/>
    <w:rsid w:val="00D16DD3"/>
    <w:rsid w:val="00D41E09"/>
    <w:rsid w:val="00E136A5"/>
    <w:rsid w:val="00EF46ED"/>
    <w:rsid w:val="00EF502C"/>
    <w:rsid w:val="00F00BFF"/>
    <w:rsid w:val="00FD2632"/>
    <w:rsid w:val="4B8FC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7673F"/>
  <w15:docId w15:val="{CC11D8E8-52B3-4FB2-B714-91D4414F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1"/>
      <w:ind w:left="509" w:hanging="356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E5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B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B51"/>
    <w:rPr>
      <w:rFonts w:ascii="Arial" w:eastAsia="Arial" w:hAnsi="Arial" w:cs="Arial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B51"/>
    <w:rPr>
      <w:rFonts w:ascii="Arial" w:eastAsia="Arial" w:hAnsi="Arial" w:cs="Arial"/>
      <w:b/>
      <w:bCs/>
      <w:sz w:val="20"/>
      <w:szCs w:val="20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B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B51"/>
    <w:rPr>
      <w:rFonts w:ascii="Segoe UI" w:eastAsia="Arial" w:hAnsi="Segoe UI" w:cs="Segoe UI"/>
      <w:sz w:val="18"/>
      <w:szCs w:val="18"/>
      <w:lang w:val="en-AU" w:eastAsia="en-AU" w:bidi="en-AU"/>
    </w:rPr>
  </w:style>
  <w:style w:type="character" w:styleId="PlaceholderText">
    <w:name w:val="Placeholder Text"/>
    <w:basedOn w:val="DefaultParagraphFont"/>
    <w:uiPriority w:val="99"/>
    <w:semiHidden/>
    <w:rsid w:val="008F524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37B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B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64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2.health.wa.gov.au/Articles/A_E/About-the-Healthy-Options-WA-Poli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2.health.wa.gov.au/-/media/Corp/Policy%20Frameworks/Public%20Health/Healthy%20Options%20WA%20Food%20and%20Nutrition%20Policy/Supporting/Making-Healthy-Choices-Easier-How-to-Classify-Food-and-Drink-Guid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0D0C943FDC4EF5B8BB5F396FA5C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69171-2673-40D0-9AA6-E7BD0C533E04}"/>
      </w:docPartPr>
      <w:docPartBody>
        <w:p w:rsidR="00B61DAE" w:rsidRDefault="0021699D" w:rsidP="0021699D">
          <w:pPr>
            <w:pStyle w:val="F20D0C943FDC4EF5B8BB5F396FA5C9691"/>
          </w:pPr>
          <w:r w:rsidRPr="00B7497D">
            <w:rPr>
              <w:rStyle w:val="PlaceholderText"/>
            </w:rPr>
            <w:t>Choose an item.</w:t>
          </w:r>
        </w:p>
      </w:docPartBody>
    </w:docPart>
    <w:docPart>
      <w:docPartPr>
        <w:name w:val="86311ACDFB49439E9EA1A8AB0BCDD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BD4A5-BB67-4B3C-993F-4D9A8AA30CC6}"/>
      </w:docPartPr>
      <w:docPartBody>
        <w:p w:rsidR="00B61DAE" w:rsidRDefault="0021699D" w:rsidP="0021699D">
          <w:pPr>
            <w:pStyle w:val="86311ACDFB49439E9EA1A8AB0BCDDF44"/>
          </w:pPr>
          <w:r w:rsidRPr="00B7497D">
            <w:rPr>
              <w:rStyle w:val="PlaceholderText"/>
            </w:rPr>
            <w:t>Choose an item.</w:t>
          </w:r>
        </w:p>
      </w:docPartBody>
    </w:docPart>
    <w:docPart>
      <w:docPartPr>
        <w:name w:val="06FFB10B39564239B0B9C117A2403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1C225-5DD3-42DF-9ED8-93357332D4FE}"/>
      </w:docPartPr>
      <w:docPartBody>
        <w:p w:rsidR="00B61DAE" w:rsidRDefault="0021699D" w:rsidP="0021699D">
          <w:pPr>
            <w:pStyle w:val="06FFB10B39564239B0B9C117A2403113"/>
          </w:pPr>
          <w:r w:rsidRPr="00B7497D">
            <w:rPr>
              <w:rStyle w:val="PlaceholderText"/>
            </w:rPr>
            <w:t>Choose an item.</w:t>
          </w:r>
        </w:p>
      </w:docPartBody>
    </w:docPart>
    <w:docPart>
      <w:docPartPr>
        <w:name w:val="98B361A01A0C4D3D9D765ACDDAFF5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8B70F-B305-44AC-A37E-EB1F9BE497A7}"/>
      </w:docPartPr>
      <w:docPartBody>
        <w:p w:rsidR="00B61DAE" w:rsidRDefault="0021699D" w:rsidP="0021699D">
          <w:pPr>
            <w:pStyle w:val="98B361A01A0C4D3D9D765ACDDAFF556B"/>
          </w:pPr>
          <w:r w:rsidRPr="00B749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447CE29DB4BE28AC8F26D1C4DB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3234-F4D4-4CF2-9E3C-EB29E7C9FD5D}"/>
      </w:docPartPr>
      <w:docPartBody>
        <w:p w:rsidR="00B61DAE" w:rsidRDefault="0021699D" w:rsidP="0021699D">
          <w:pPr>
            <w:pStyle w:val="E65447CE29DB4BE28AC8F26D1C4DBD88"/>
          </w:pPr>
          <w:r w:rsidRPr="00B749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233A495074056BF049AC7A7A10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7FE69-9F10-42F4-B0C5-EA4E4B4840D3}"/>
      </w:docPartPr>
      <w:docPartBody>
        <w:p w:rsidR="00B61DAE" w:rsidRDefault="0021699D" w:rsidP="0021699D">
          <w:pPr>
            <w:pStyle w:val="879233A495074056BF049AC7A7A10A04"/>
          </w:pPr>
          <w:r w:rsidRPr="00B7497D">
            <w:rPr>
              <w:rStyle w:val="PlaceholderText"/>
            </w:rPr>
            <w:t>Choose an item.</w:t>
          </w:r>
        </w:p>
      </w:docPartBody>
    </w:docPart>
    <w:docPart>
      <w:docPartPr>
        <w:name w:val="7AD90345A53F42FDA8CC277B25EAD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BFCF7-5579-4982-B01B-D1A0589F1037}"/>
      </w:docPartPr>
      <w:docPartBody>
        <w:p w:rsidR="00B61DAE" w:rsidRDefault="0021699D" w:rsidP="0021699D">
          <w:pPr>
            <w:pStyle w:val="7AD90345A53F42FDA8CC277B25EADA89"/>
          </w:pPr>
          <w:r w:rsidRPr="00B749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E176A9488E48328DCB2A781E34B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A5BB9-52A8-498D-84B3-C5A3B8020394}"/>
      </w:docPartPr>
      <w:docPartBody>
        <w:p w:rsidR="00B61DAE" w:rsidRDefault="0021699D" w:rsidP="0021699D">
          <w:pPr>
            <w:pStyle w:val="59E176A9488E48328DCB2A781E34BC24"/>
          </w:pPr>
          <w:r w:rsidRPr="00B749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441E44ADA549698EEA817E4D78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43E78-2612-48A5-8E5D-104FC91834F0}"/>
      </w:docPartPr>
      <w:docPartBody>
        <w:p w:rsidR="00045D04" w:rsidRDefault="00633768" w:rsidP="00633768">
          <w:pPr>
            <w:pStyle w:val="60441E44ADA549698EEA817E4D78E2B6"/>
          </w:pPr>
          <w:r w:rsidRPr="00B749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0EEDB78684D318662259A99B77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D9444-46AC-4D09-A1F8-7A73C488C5E3}"/>
      </w:docPartPr>
      <w:docPartBody>
        <w:p w:rsidR="00045D04" w:rsidRDefault="00633768" w:rsidP="00633768">
          <w:pPr>
            <w:pStyle w:val="C7D0EEDB78684D318662259A99B775D0"/>
          </w:pPr>
          <w:r w:rsidRPr="00B7497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9D"/>
    <w:rsid w:val="00045D04"/>
    <w:rsid w:val="0021699D"/>
    <w:rsid w:val="00633768"/>
    <w:rsid w:val="0066785A"/>
    <w:rsid w:val="00A656E5"/>
    <w:rsid w:val="00B61DAE"/>
    <w:rsid w:val="00F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768"/>
    <w:rPr>
      <w:color w:val="808080"/>
    </w:rPr>
  </w:style>
  <w:style w:type="paragraph" w:customStyle="1" w:styleId="F20D0C943FDC4EF5B8BB5F396FA5C969">
    <w:name w:val="F20D0C943FDC4EF5B8BB5F396FA5C969"/>
    <w:rsid w:val="0021699D"/>
  </w:style>
  <w:style w:type="paragraph" w:customStyle="1" w:styleId="86311ACDFB49439E9EA1A8AB0BCDDF44">
    <w:name w:val="86311ACDFB49439E9EA1A8AB0BCDDF44"/>
    <w:rsid w:val="002169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AU"/>
    </w:rPr>
  </w:style>
  <w:style w:type="paragraph" w:customStyle="1" w:styleId="06FFB10B39564239B0B9C117A2403113">
    <w:name w:val="06FFB10B39564239B0B9C117A2403113"/>
    <w:rsid w:val="002169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AU"/>
    </w:rPr>
  </w:style>
  <w:style w:type="paragraph" w:customStyle="1" w:styleId="F20D0C943FDC4EF5B8BB5F396FA5C9691">
    <w:name w:val="F20D0C943FDC4EF5B8BB5F396FA5C9691"/>
    <w:rsid w:val="002169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AU"/>
    </w:rPr>
  </w:style>
  <w:style w:type="paragraph" w:customStyle="1" w:styleId="98B361A01A0C4D3D9D765ACDDAFF556B">
    <w:name w:val="98B361A01A0C4D3D9D765ACDDAFF556B"/>
    <w:rsid w:val="002169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AU"/>
    </w:rPr>
  </w:style>
  <w:style w:type="paragraph" w:customStyle="1" w:styleId="E65447CE29DB4BE28AC8F26D1C4DBD88">
    <w:name w:val="E65447CE29DB4BE28AC8F26D1C4DBD88"/>
    <w:rsid w:val="002169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AU"/>
    </w:rPr>
  </w:style>
  <w:style w:type="paragraph" w:customStyle="1" w:styleId="8A1AF58ACBF74E888E22314DABAF192F">
    <w:name w:val="8A1AF58ACBF74E888E22314DABAF192F"/>
    <w:rsid w:val="002169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AU"/>
    </w:rPr>
  </w:style>
  <w:style w:type="paragraph" w:customStyle="1" w:styleId="879233A495074056BF049AC7A7A10A04">
    <w:name w:val="879233A495074056BF049AC7A7A10A04"/>
    <w:rsid w:val="002169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AU"/>
    </w:rPr>
  </w:style>
  <w:style w:type="paragraph" w:customStyle="1" w:styleId="8BA6E7412C054EFCAD6AEF5A91FFF480">
    <w:name w:val="8BA6E7412C054EFCAD6AEF5A91FFF480"/>
    <w:rsid w:val="002169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AU"/>
    </w:rPr>
  </w:style>
  <w:style w:type="paragraph" w:customStyle="1" w:styleId="07EFBE19BBB84E98BE5C48B8E2311279">
    <w:name w:val="07EFBE19BBB84E98BE5C48B8E2311279"/>
    <w:rsid w:val="002169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AU"/>
    </w:rPr>
  </w:style>
  <w:style w:type="paragraph" w:customStyle="1" w:styleId="A62B15F1D10F4C6086C9509F6EC047EA">
    <w:name w:val="A62B15F1D10F4C6086C9509F6EC047EA"/>
    <w:rsid w:val="0021699D"/>
  </w:style>
  <w:style w:type="paragraph" w:customStyle="1" w:styleId="7AD90345A53F42FDA8CC277B25EADA89">
    <w:name w:val="7AD90345A53F42FDA8CC277B25EADA89"/>
    <w:rsid w:val="0021699D"/>
  </w:style>
  <w:style w:type="paragraph" w:customStyle="1" w:styleId="52A882018C794119A45274AC710A21D0">
    <w:name w:val="52A882018C794119A45274AC710A21D0"/>
    <w:rsid w:val="0021699D"/>
  </w:style>
  <w:style w:type="paragraph" w:customStyle="1" w:styleId="59E176A9488E48328DCB2A781E34BC24">
    <w:name w:val="59E176A9488E48328DCB2A781E34BC24"/>
    <w:rsid w:val="0021699D"/>
  </w:style>
  <w:style w:type="paragraph" w:customStyle="1" w:styleId="60441E44ADA549698EEA817E4D78E2B6">
    <w:name w:val="60441E44ADA549698EEA817E4D78E2B6"/>
    <w:rsid w:val="00633768"/>
  </w:style>
  <w:style w:type="paragraph" w:customStyle="1" w:styleId="C7D0EEDB78684D318662259A99B775D0">
    <w:name w:val="C7D0EEDB78684D318662259A99B775D0"/>
    <w:rsid w:val="00633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42C7AC787A4AA63273B4793A600A" ma:contentTypeVersion="12" ma:contentTypeDescription="Create a new document." ma:contentTypeScope="" ma:versionID="3c2cd7a5423b28564ecdbed68f853833">
  <xsd:schema xmlns:xsd="http://www.w3.org/2001/XMLSchema" xmlns:xs="http://www.w3.org/2001/XMLSchema" xmlns:p="http://schemas.microsoft.com/office/2006/metadata/properties" xmlns:ns3="fb714139-ddc9-411d-87f3-34fe2b7138a8" xmlns:ns4="240cb15d-e0d9-4805-a998-08302cfbdade" targetNamespace="http://schemas.microsoft.com/office/2006/metadata/properties" ma:root="true" ma:fieldsID="4fb0b46b51d67823f1fa0323f5936ed5" ns3:_="" ns4:_="">
    <xsd:import namespace="fb714139-ddc9-411d-87f3-34fe2b7138a8"/>
    <xsd:import namespace="240cb15d-e0d9-4805-a998-08302cfbda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14139-ddc9-411d-87f3-34fe2b713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cb15d-e0d9-4805-a998-08302cfbd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E146A-6158-4786-A5E4-7B0711097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4064D-83BF-45DF-96FF-AECC48490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14139-ddc9-411d-87f3-34fe2b7138a8"/>
    <ds:schemaRef ds:uri="240cb15d-e0d9-4805-a998-08302cfbd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CA688-76DF-41C8-89F2-6674615ECA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CF68C5-E638-4501-ABCF-FD88DFB7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Exemption for Select Business Catering or Fundraising Event</vt:lpstr>
    </vt:vector>
  </TitlesOfParts>
  <Manager>Policy Officer, Chronic Disease Prevention</Manager>
  <Company>WA health system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Exemption for Select Business Catering or Fundraising Event</dc:title>
  <dc:subject>Healthy Options WA Food and Nutrition Policy</dc:subject>
  <dc:creator>Department of Health</dc:creator>
  <cp:keywords>Healthy Options, Hospital Food and Drink Policy, Traffic light system, Healthy Options WA</cp:keywords>
  <cp:lastModifiedBy>Atzemis, Anastasia</cp:lastModifiedBy>
  <cp:revision>2</cp:revision>
  <dcterms:created xsi:type="dcterms:W3CDTF">2023-05-30T02:30:00Z</dcterms:created>
  <dcterms:modified xsi:type="dcterms:W3CDTF">2023-05-30T02:30:00Z</dcterms:modified>
  <cp:category>Public Health Policy Framework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2020-09-03T00:00:00Z</vt:filetime>
  </property>
  <property fmtid="{D5CDD505-2E9C-101B-9397-08002B2CF9AE}" pid="5" name="ContentTypeId">
    <vt:lpwstr>0x01010044F342C7AC787A4AA63273B4793A600A</vt:lpwstr>
  </property>
</Properties>
</file>